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8D6A4" w14:textId="77777777" w:rsidR="000E0389" w:rsidRDefault="000E0389" w:rsidP="000E0389">
      <w:pPr>
        <w:jc w:val="center"/>
        <w:rPr>
          <w:b/>
          <w:sz w:val="32"/>
          <w:szCs w:val="32"/>
        </w:rPr>
      </w:pPr>
    </w:p>
    <w:p w14:paraId="741F13F6" w14:textId="77777777" w:rsidR="000E0389" w:rsidRDefault="005F4DF9" w:rsidP="000E0389">
      <w:pPr>
        <w:rPr>
          <w:b/>
          <w:sz w:val="32"/>
          <w:szCs w:val="32"/>
        </w:rPr>
      </w:pPr>
      <w:r>
        <w:rPr>
          <w:b/>
          <w:noProof/>
          <w:sz w:val="32"/>
          <w:szCs w:val="32"/>
        </w:rPr>
        <w:drawing>
          <wp:anchor distT="0" distB="0" distL="114300" distR="114300" simplePos="0" relativeHeight="251655168" behindDoc="0" locked="0" layoutInCell="1" allowOverlap="0" wp14:anchorId="04AF9A3B" wp14:editId="5FBC775D">
            <wp:simplePos x="0" y="0"/>
            <wp:positionH relativeFrom="column">
              <wp:posOffset>-201439</wp:posOffset>
            </wp:positionH>
            <wp:positionV relativeFrom="line">
              <wp:posOffset>56031</wp:posOffset>
            </wp:positionV>
            <wp:extent cx="1143000" cy="571500"/>
            <wp:effectExtent l="0" t="0" r="0" b="0"/>
            <wp:wrapSquare wrapText="bothSides"/>
            <wp:docPr id="20" name="Image 20" descr="C:\Mes documents\Mes images\UBLOGOnoi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C:\Mes documents\Mes images\UBLOGOnoir.jpg"/>
                    <pic:cNvPicPr>
                      <a:picLocks/>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1430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4DC205" w14:textId="77777777" w:rsidR="000E0389" w:rsidRPr="000E0389" w:rsidRDefault="000E0389" w:rsidP="000E0389">
      <w:pPr>
        <w:pBdr>
          <w:top w:val="single" w:sz="4" w:space="3" w:color="auto"/>
          <w:left w:val="single" w:sz="4" w:space="4" w:color="auto"/>
          <w:bottom w:val="single" w:sz="4" w:space="1" w:color="auto"/>
          <w:right w:val="single" w:sz="4" w:space="4" w:color="auto"/>
        </w:pBdr>
        <w:jc w:val="center"/>
        <w:rPr>
          <w:b/>
          <w:sz w:val="32"/>
          <w:szCs w:val="32"/>
        </w:rPr>
      </w:pPr>
      <w:r w:rsidRPr="000E0389">
        <w:rPr>
          <w:b/>
          <w:sz w:val="32"/>
          <w:szCs w:val="32"/>
        </w:rPr>
        <w:t>Licence Sciences</w:t>
      </w:r>
      <w:r w:rsidR="005F4DF9">
        <w:rPr>
          <w:b/>
          <w:sz w:val="32"/>
          <w:szCs w:val="32"/>
        </w:rPr>
        <w:t xml:space="preserve"> de la Terre </w:t>
      </w:r>
      <w:r w:rsidRPr="000E0389">
        <w:rPr>
          <w:b/>
          <w:sz w:val="32"/>
          <w:szCs w:val="32"/>
        </w:rPr>
        <w:t>2</w:t>
      </w:r>
      <w:r w:rsidRPr="000E0389">
        <w:rPr>
          <w:b/>
          <w:sz w:val="32"/>
          <w:szCs w:val="32"/>
          <w:vertAlign w:val="superscript"/>
        </w:rPr>
        <w:t>e</w:t>
      </w:r>
      <w:r w:rsidRPr="000E0389">
        <w:rPr>
          <w:b/>
          <w:sz w:val="32"/>
          <w:szCs w:val="32"/>
        </w:rPr>
        <w:t xml:space="preserve"> année </w:t>
      </w:r>
      <w:r>
        <w:rPr>
          <w:b/>
          <w:sz w:val="32"/>
          <w:szCs w:val="32"/>
        </w:rPr>
        <w:t>(L2</w:t>
      </w:r>
      <w:r w:rsidR="00A90949">
        <w:rPr>
          <w:b/>
          <w:sz w:val="32"/>
          <w:szCs w:val="32"/>
        </w:rPr>
        <w:t>ST</w:t>
      </w:r>
      <w:r>
        <w:rPr>
          <w:b/>
          <w:sz w:val="32"/>
          <w:szCs w:val="32"/>
        </w:rPr>
        <w:t>)</w:t>
      </w:r>
    </w:p>
    <w:p w14:paraId="2D192B2F" w14:textId="3A458268" w:rsidR="00053F7B" w:rsidRPr="009667EA" w:rsidRDefault="001D07D1" w:rsidP="000E0389">
      <w:pPr>
        <w:jc w:val="center"/>
        <w:rPr>
          <w:b/>
          <w:sz w:val="28"/>
          <w:szCs w:val="28"/>
        </w:rPr>
      </w:pPr>
      <w:r>
        <w:rPr>
          <w:b/>
          <w:sz w:val="28"/>
          <w:szCs w:val="28"/>
        </w:rPr>
        <w:t>année 20</w:t>
      </w:r>
      <w:r w:rsidR="00085752">
        <w:rPr>
          <w:b/>
          <w:sz w:val="28"/>
          <w:szCs w:val="28"/>
        </w:rPr>
        <w:t>2</w:t>
      </w:r>
      <w:r w:rsidR="009F2CC6">
        <w:rPr>
          <w:b/>
          <w:sz w:val="28"/>
          <w:szCs w:val="28"/>
        </w:rPr>
        <w:t>4</w:t>
      </w:r>
      <w:r>
        <w:rPr>
          <w:b/>
          <w:sz w:val="28"/>
          <w:szCs w:val="28"/>
        </w:rPr>
        <w:t>-20</w:t>
      </w:r>
      <w:r w:rsidR="005F4DF9">
        <w:rPr>
          <w:b/>
          <w:sz w:val="28"/>
          <w:szCs w:val="28"/>
        </w:rPr>
        <w:t>2</w:t>
      </w:r>
      <w:r w:rsidR="009F2CC6">
        <w:rPr>
          <w:b/>
          <w:sz w:val="28"/>
          <w:szCs w:val="28"/>
        </w:rPr>
        <w:t>5</w:t>
      </w:r>
    </w:p>
    <w:p w14:paraId="399A7D18" w14:textId="77777777" w:rsidR="00053F7B" w:rsidRDefault="00053F7B" w:rsidP="000E0389">
      <w:pPr>
        <w:jc w:val="center"/>
      </w:pPr>
    </w:p>
    <w:p w14:paraId="76BDE572" w14:textId="77777777" w:rsidR="00053F7B" w:rsidRPr="009667EA" w:rsidRDefault="001D07D1">
      <w:pPr>
        <w:rPr>
          <w:b/>
        </w:rPr>
      </w:pPr>
      <w:r>
        <w:rPr>
          <w:b/>
        </w:rPr>
        <w:t xml:space="preserve">NOM (en lettres </w:t>
      </w:r>
      <w:r w:rsidR="00053F7B" w:rsidRPr="009667EA">
        <w:rPr>
          <w:b/>
        </w:rPr>
        <w:t>capitales) :……...</w:t>
      </w:r>
      <w:r w:rsidR="009667EA" w:rsidRPr="009667EA">
        <w:rPr>
          <w:b/>
        </w:rPr>
        <w:t>..................</w:t>
      </w:r>
      <w:r w:rsidR="00053F7B" w:rsidRPr="009667EA">
        <w:rPr>
          <w:b/>
        </w:rPr>
        <w:t>........................Prénom :...................................</w:t>
      </w:r>
      <w:r w:rsidR="001706AF">
        <w:rPr>
          <w:b/>
        </w:rPr>
        <w:t>......................</w:t>
      </w:r>
    </w:p>
    <w:p w14:paraId="6E183D8C" w14:textId="77777777" w:rsidR="00053F7B" w:rsidRPr="009667EA" w:rsidRDefault="009667EA">
      <w:pPr>
        <w:rPr>
          <w:b/>
        </w:rPr>
      </w:pPr>
      <w:r>
        <w:rPr>
          <w:b/>
        </w:rPr>
        <w:t xml:space="preserve">Date et lieu de </w:t>
      </w:r>
      <w:r w:rsidR="00053F7B" w:rsidRPr="009667EA">
        <w:rPr>
          <w:b/>
        </w:rPr>
        <w:t>naissance :……………………………………………………………………</w:t>
      </w:r>
      <w:r>
        <w:rPr>
          <w:b/>
        </w:rPr>
        <w:t>...</w:t>
      </w:r>
      <w:r w:rsidR="001706AF">
        <w:rPr>
          <w:b/>
        </w:rPr>
        <w:t>.......................</w:t>
      </w:r>
    </w:p>
    <w:p w14:paraId="32FE1CDF" w14:textId="77777777" w:rsidR="009667EA" w:rsidRDefault="009667EA">
      <w:pPr>
        <w:rPr>
          <w:b/>
        </w:rPr>
      </w:pPr>
      <w:r w:rsidRPr="009667EA">
        <w:rPr>
          <w:b/>
        </w:rPr>
        <w:t>Votre adresse :………………………………………</w:t>
      </w:r>
      <w:r>
        <w:rPr>
          <w:b/>
        </w:rPr>
        <w:t>…………….............................................</w:t>
      </w:r>
      <w:r w:rsidR="001706AF">
        <w:rPr>
          <w:b/>
        </w:rPr>
        <w:t>...............</w:t>
      </w:r>
      <w:r w:rsidR="001D07D1">
        <w:rPr>
          <w:b/>
        </w:rPr>
        <w:t>.....</w:t>
      </w:r>
    </w:p>
    <w:p w14:paraId="59A657F9" w14:textId="77777777" w:rsidR="00FE4FA0" w:rsidRDefault="00FE4FA0">
      <w:pPr>
        <w:rPr>
          <w:b/>
        </w:rPr>
      </w:pPr>
      <w:r>
        <w:rPr>
          <w:b/>
        </w:rPr>
        <w:t>…………………………………………………………………………………………………...</w:t>
      </w:r>
      <w:r w:rsidR="001706AF">
        <w:rPr>
          <w:b/>
        </w:rPr>
        <w:t>.......................</w:t>
      </w:r>
    </w:p>
    <w:p w14:paraId="5D89D7CD" w14:textId="77777777" w:rsidR="001D07D1" w:rsidRDefault="009667EA">
      <w:pPr>
        <w:rPr>
          <w:b/>
        </w:rPr>
      </w:pPr>
      <w:r w:rsidRPr="009667EA">
        <w:rPr>
          <w:b/>
        </w:rPr>
        <w:t>Téléphone</w:t>
      </w:r>
      <w:r w:rsidR="000F517E">
        <w:rPr>
          <w:b/>
        </w:rPr>
        <w:t> :….</w:t>
      </w:r>
      <w:r w:rsidRPr="009667EA">
        <w:rPr>
          <w:b/>
        </w:rPr>
        <w:t>…………………</w:t>
      </w:r>
      <w:r w:rsidR="000F517E">
        <w:rPr>
          <w:b/>
        </w:rPr>
        <w:t>………..</w:t>
      </w:r>
      <w:r w:rsidRPr="009667EA">
        <w:rPr>
          <w:b/>
        </w:rPr>
        <w:t>.</w:t>
      </w:r>
    </w:p>
    <w:p w14:paraId="0C28C657" w14:textId="77777777" w:rsidR="00053F7B" w:rsidRDefault="009667EA">
      <w:pPr>
        <w:rPr>
          <w:b/>
        </w:rPr>
      </w:pPr>
      <w:r w:rsidRPr="009667EA">
        <w:rPr>
          <w:b/>
        </w:rPr>
        <w:t>e-mail :……………………</w:t>
      </w:r>
      <w:r w:rsidR="000F517E">
        <w:rPr>
          <w:b/>
        </w:rPr>
        <w:t>………………………</w:t>
      </w:r>
      <w:r w:rsidR="001706AF">
        <w:rPr>
          <w:b/>
        </w:rPr>
        <w:t>………………</w:t>
      </w:r>
    </w:p>
    <w:p w14:paraId="134DBC8B" w14:textId="77777777" w:rsidR="000F517E" w:rsidRDefault="000F517E">
      <w:pPr>
        <w:rPr>
          <w:b/>
        </w:rPr>
      </w:pPr>
      <w:r>
        <w:rPr>
          <w:b/>
        </w:rPr>
        <w:t>Téléphone mobile :</w:t>
      </w:r>
      <w:r w:rsidR="00D7601D">
        <w:rPr>
          <w:b/>
        </w:rPr>
        <w:t xml:space="preserve">…………………………………………………………………………….. </w:t>
      </w:r>
      <w:r>
        <w:rPr>
          <w:b/>
        </w:rPr>
        <w:t xml:space="preserve"> </w:t>
      </w:r>
      <w:r w:rsidR="001706AF">
        <w:rPr>
          <w:b/>
        </w:rPr>
        <w:t>…………….</w:t>
      </w:r>
    </w:p>
    <w:p w14:paraId="2846D82B" w14:textId="77777777" w:rsidR="001706AF" w:rsidRDefault="001D07D1">
      <w:pPr>
        <w:rPr>
          <w:b/>
        </w:rPr>
      </w:pPr>
      <w:r>
        <w:rPr>
          <w:b/>
        </w:rPr>
        <w:t>Travaillez-vous en parallèle de vos études</w:t>
      </w:r>
      <w:r w:rsidR="00F031EC">
        <w:rPr>
          <w:b/>
        </w:rPr>
        <w:t xml:space="preserve"> : OUI – NON </w:t>
      </w:r>
    </w:p>
    <w:p w14:paraId="40DFC1E3" w14:textId="77777777" w:rsidR="00F031EC" w:rsidRDefault="001706AF">
      <w:pPr>
        <w:rPr>
          <w:b/>
        </w:rPr>
      </w:pPr>
      <w:r>
        <w:rPr>
          <w:b/>
        </w:rPr>
        <w:t>S</w:t>
      </w:r>
      <w:r w:rsidR="00F031EC">
        <w:rPr>
          <w:b/>
        </w:rPr>
        <w:t>i oui, NOM et Adresse de l’employeur ...</w:t>
      </w:r>
      <w:r w:rsidR="00D7601D">
        <w:rPr>
          <w:b/>
        </w:rPr>
        <w:t>..</w:t>
      </w:r>
      <w:r>
        <w:rPr>
          <w:b/>
        </w:rPr>
        <w:t>.....................................................................................................</w:t>
      </w:r>
    </w:p>
    <w:p w14:paraId="631DFA41" w14:textId="77777777" w:rsidR="00F031EC" w:rsidRDefault="00F031EC">
      <w:pPr>
        <w:rPr>
          <w:b/>
        </w:rPr>
      </w:pPr>
      <w:r>
        <w:rPr>
          <w:b/>
        </w:rPr>
        <w:t>…………………………………………………………………………………………………...</w:t>
      </w:r>
      <w:r w:rsidR="001706AF">
        <w:rPr>
          <w:b/>
        </w:rPr>
        <w:t>.......................</w:t>
      </w:r>
    </w:p>
    <w:p w14:paraId="101672D2" w14:textId="47A1D75F" w:rsidR="00A317A4" w:rsidRDefault="001D07D1" w:rsidP="00C5443B">
      <w:pPr>
        <w:rPr>
          <w:b/>
        </w:rPr>
      </w:pPr>
      <w:r>
        <w:rPr>
          <w:b/>
        </w:rPr>
        <w:t>P</w:t>
      </w:r>
      <w:r w:rsidR="00C20C1C">
        <w:rPr>
          <w:b/>
        </w:rPr>
        <w:t>our les AJAC</w:t>
      </w:r>
      <w:r>
        <w:rPr>
          <w:b/>
        </w:rPr>
        <w:t xml:space="preserve">s et redoublants </w:t>
      </w:r>
      <w:r w:rsidR="00C5443B">
        <w:rPr>
          <w:b/>
        </w:rPr>
        <w:t xml:space="preserve">: </w:t>
      </w:r>
      <w:r>
        <w:rPr>
          <w:b/>
        </w:rPr>
        <w:t>quels semestres de L1, L2, ou L3 allez-vous suivre au cours de cette année 20</w:t>
      </w:r>
      <w:r w:rsidR="00085752">
        <w:rPr>
          <w:b/>
        </w:rPr>
        <w:t>2</w:t>
      </w:r>
      <w:r w:rsidR="00AB4709">
        <w:rPr>
          <w:b/>
        </w:rPr>
        <w:t>4</w:t>
      </w:r>
      <w:r>
        <w:rPr>
          <w:b/>
        </w:rPr>
        <w:t>-20</w:t>
      </w:r>
      <w:r w:rsidR="0077481B">
        <w:rPr>
          <w:b/>
        </w:rPr>
        <w:t>2</w:t>
      </w:r>
      <w:r w:rsidR="00AB4709">
        <w:rPr>
          <w:b/>
        </w:rPr>
        <w:t xml:space="preserve">5 </w:t>
      </w:r>
      <w:r>
        <w:rPr>
          <w:b/>
        </w:rPr>
        <w:t>?</w:t>
      </w:r>
    </w:p>
    <w:p w14:paraId="483FA8A6" w14:textId="77777777" w:rsidR="00A317A4" w:rsidRPr="006B4602" w:rsidRDefault="00C20C1C" w:rsidP="00C5443B">
      <w:pPr>
        <w:rPr>
          <w:b/>
          <w:lang w:val="pl-PL"/>
        </w:rPr>
      </w:pPr>
      <w:r>
        <w:rPr>
          <w:b/>
        </w:rPr>
        <w:sym w:font="Wingdings" w:char="F0A8"/>
      </w:r>
      <w:r w:rsidRPr="006B4602">
        <w:rPr>
          <w:b/>
          <w:lang w:val="pl-PL"/>
        </w:rPr>
        <w:t xml:space="preserve"> </w:t>
      </w:r>
      <w:r w:rsidR="00C5443B" w:rsidRPr="006B4602">
        <w:rPr>
          <w:b/>
          <w:lang w:val="pl-PL"/>
        </w:rPr>
        <w:t>AJAC</w:t>
      </w:r>
      <w:r w:rsidR="002C7C24" w:rsidRPr="006B4602">
        <w:rPr>
          <w:b/>
          <w:lang w:val="pl-PL"/>
        </w:rPr>
        <w:t xml:space="preserve"> </w:t>
      </w:r>
      <w:r w:rsidR="00A317A4" w:rsidRPr="006B4602">
        <w:rPr>
          <w:b/>
          <w:lang w:val="pl-PL"/>
        </w:rPr>
        <w:t>L1/L2, S1/S4</w:t>
      </w:r>
    </w:p>
    <w:p w14:paraId="4D35B149" w14:textId="77777777" w:rsidR="00A317A4" w:rsidRPr="006B4602" w:rsidRDefault="00C20C1C" w:rsidP="00A317A4">
      <w:pPr>
        <w:rPr>
          <w:b/>
          <w:lang w:val="pl-PL"/>
        </w:rPr>
      </w:pPr>
      <w:r>
        <w:rPr>
          <w:b/>
        </w:rPr>
        <w:sym w:font="Wingdings" w:char="F0A8"/>
      </w:r>
      <w:r w:rsidRPr="006B4602">
        <w:rPr>
          <w:b/>
          <w:lang w:val="pl-PL"/>
        </w:rPr>
        <w:t xml:space="preserve"> </w:t>
      </w:r>
      <w:r w:rsidR="00A317A4" w:rsidRPr="006B4602">
        <w:rPr>
          <w:b/>
          <w:lang w:val="pl-PL"/>
        </w:rPr>
        <w:t>AJAC L1/L2, S2/S3</w:t>
      </w:r>
    </w:p>
    <w:p w14:paraId="1FDF1437" w14:textId="77777777" w:rsidR="00A317A4" w:rsidRPr="006B4602" w:rsidRDefault="00C20C1C" w:rsidP="00A317A4">
      <w:pPr>
        <w:rPr>
          <w:b/>
          <w:lang w:val="pl-PL"/>
        </w:rPr>
      </w:pPr>
      <w:r>
        <w:rPr>
          <w:b/>
        </w:rPr>
        <w:sym w:font="Wingdings" w:char="F0A8"/>
      </w:r>
      <w:r w:rsidRPr="006B4602">
        <w:rPr>
          <w:b/>
          <w:lang w:val="pl-PL"/>
        </w:rPr>
        <w:t xml:space="preserve"> </w:t>
      </w:r>
      <w:r w:rsidR="00A317A4" w:rsidRPr="006B4602">
        <w:rPr>
          <w:b/>
          <w:lang w:val="pl-PL"/>
        </w:rPr>
        <w:t>AJAC L2/L3, S3/S6</w:t>
      </w:r>
    </w:p>
    <w:p w14:paraId="4C173B86" w14:textId="77777777" w:rsidR="00A317A4" w:rsidRPr="006B4602" w:rsidRDefault="00C20C1C" w:rsidP="00A317A4">
      <w:pPr>
        <w:rPr>
          <w:b/>
          <w:lang w:val="pl-PL"/>
        </w:rPr>
      </w:pPr>
      <w:r>
        <w:rPr>
          <w:b/>
        </w:rPr>
        <w:sym w:font="Wingdings" w:char="F0A8"/>
      </w:r>
      <w:r w:rsidRPr="006B4602">
        <w:rPr>
          <w:b/>
          <w:lang w:val="pl-PL"/>
        </w:rPr>
        <w:t xml:space="preserve"> </w:t>
      </w:r>
      <w:r w:rsidR="00A317A4" w:rsidRPr="006B4602">
        <w:rPr>
          <w:b/>
          <w:lang w:val="pl-PL"/>
        </w:rPr>
        <w:t>AJAC L2/L3, S4/S5</w:t>
      </w:r>
    </w:p>
    <w:p w14:paraId="325370B4" w14:textId="77777777" w:rsidR="00C5443B" w:rsidRDefault="00C20C1C" w:rsidP="00C5443B">
      <w:pPr>
        <w:rPr>
          <w:b/>
        </w:rPr>
      </w:pPr>
      <w:r>
        <w:rPr>
          <w:b/>
        </w:rPr>
        <w:sym w:font="Wingdings" w:char="F0A8"/>
      </w:r>
      <w:r>
        <w:rPr>
          <w:b/>
        </w:rPr>
        <w:t xml:space="preserve"> </w:t>
      </w:r>
      <w:r w:rsidR="00C5443B">
        <w:rPr>
          <w:b/>
        </w:rPr>
        <w:t>redoublant</w:t>
      </w:r>
      <w:r w:rsidR="001D07D1">
        <w:rPr>
          <w:b/>
        </w:rPr>
        <w:t>, S3/S4</w:t>
      </w:r>
      <w:r w:rsidR="002C7C24">
        <w:rPr>
          <w:b/>
        </w:rPr>
        <w:t xml:space="preserve"> </w:t>
      </w:r>
    </w:p>
    <w:p w14:paraId="461767E1" w14:textId="77777777" w:rsidR="00C5443B" w:rsidRDefault="00C5443B" w:rsidP="00F20428">
      <w:pPr>
        <w:rPr>
          <w:b/>
          <w:u w:val="single"/>
        </w:rPr>
      </w:pPr>
    </w:p>
    <w:p w14:paraId="0AF90F50" w14:textId="77777777" w:rsidR="00C20C1C" w:rsidRDefault="00C20C1C" w:rsidP="0080620C">
      <w:pPr>
        <w:rPr>
          <w:b/>
          <w:i/>
          <w:u w:val="single"/>
        </w:rPr>
      </w:pPr>
    </w:p>
    <w:p w14:paraId="0FCD2B1C" w14:textId="70CED507" w:rsidR="00AD08CE" w:rsidRPr="001706AF" w:rsidRDefault="00F20428" w:rsidP="0080620C">
      <w:pPr>
        <w:rPr>
          <w:b/>
          <w:i/>
          <w:u w:val="single"/>
        </w:rPr>
      </w:pPr>
      <w:r w:rsidRPr="001706AF">
        <w:rPr>
          <w:b/>
          <w:i/>
          <w:u w:val="single"/>
        </w:rPr>
        <w:t xml:space="preserve">SITUATION </w:t>
      </w:r>
      <w:r w:rsidR="00AD08CE" w:rsidRPr="001706AF">
        <w:rPr>
          <w:b/>
          <w:i/>
          <w:u w:val="single"/>
        </w:rPr>
        <w:t>SCOLAIRE AU CO</w:t>
      </w:r>
      <w:r w:rsidR="004A6649" w:rsidRPr="001706AF">
        <w:rPr>
          <w:b/>
          <w:i/>
          <w:u w:val="single"/>
        </w:rPr>
        <w:t>U</w:t>
      </w:r>
      <w:r w:rsidR="00AD08CE" w:rsidRPr="001706AF">
        <w:rPr>
          <w:b/>
          <w:i/>
          <w:u w:val="single"/>
        </w:rPr>
        <w:t xml:space="preserve">RS </w:t>
      </w:r>
      <w:r w:rsidR="00CE0174">
        <w:rPr>
          <w:b/>
          <w:i/>
          <w:u w:val="single"/>
        </w:rPr>
        <w:t>DE L’ANNEE PRECEDENTE 20</w:t>
      </w:r>
      <w:r w:rsidR="005C1CC1">
        <w:rPr>
          <w:b/>
          <w:i/>
          <w:u w:val="single"/>
        </w:rPr>
        <w:t>2</w:t>
      </w:r>
      <w:r w:rsidR="00AB4709">
        <w:rPr>
          <w:b/>
          <w:i/>
          <w:u w:val="single"/>
        </w:rPr>
        <w:t>3</w:t>
      </w:r>
      <w:r w:rsidR="001D07D1">
        <w:rPr>
          <w:b/>
          <w:i/>
          <w:u w:val="single"/>
        </w:rPr>
        <w:t>-20</w:t>
      </w:r>
      <w:r w:rsidR="00085752">
        <w:rPr>
          <w:b/>
          <w:i/>
          <w:u w:val="single"/>
        </w:rPr>
        <w:t>2</w:t>
      </w:r>
      <w:r w:rsidR="00AB4709">
        <w:rPr>
          <w:b/>
          <w:i/>
          <w:u w:val="single"/>
        </w:rPr>
        <w:t>4</w:t>
      </w:r>
    </w:p>
    <w:p w14:paraId="4CFB89BE" w14:textId="1F17C82F" w:rsidR="000F517E" w:rsidRDefault="00CD6229" w:rsidP="00AD08CE">
      <w:pPr>
        <w:rPr>
          <w:b/>
        </w:rPr>
      </w:pPr>
      <w:r>
        <w:rPr>
          <w:b/>
        </w:rPr>
        <w:t>Préciser dans quel</w:t>
      </w:r>
      <w:r w:rsidR="00F20428">
        <w:rPr>
          <w:b/>
        </w:rPr>
        <w:t xml:space="preserve"> </w:t>
      </w:r>
      <w:r w:rsidR="00D7601D">
        <w:rPr>
          <w:b/>
        </w:rPr>
        <w:t xml:space="preserve">établissement </w:t>
      </w:r>
      <w:r w:rsidR="00F20428">
        <w:rPr>
          <w:b/>
        </w:rPr>
        <w:t>l’année</w:t>
      </w:r>
      <w:r w:rsidR="00D7601D">
        <w:rPr>
          <w:b/>
        </w:rPr>
        <w:t xml:space="preserve"> a été effectuée</w:t>
      </w:r>
      <w:r w:rsidR="00F20428">
        <w:rPr>
          <w:b/>
        </w:rPr>
        <w:t>.</w:t>
      </w:r>
    </w:p>
    <w:p w14:paraId="68E01D2E" w14:textId="77777777" w:rsidR="0082467B" w:rsidRPr="00F20428" w:rsidRDefault="000F517E" w:rsidP="00AD08CE">
      <w:pPr>
        <w:rPr>
          <w:b/>
        </w:rPr>
      </w:pPr>
      <w:r w:rsidRPr="00F20428">
        <w:rPr>
          <w:rFonts w:ascii="Verdana" w:hAnsi="Verdana"/>
          <w:b/>
          <w:sz w:val="36"/>
          <w:szCs w:val="36"/>
        </w:rPr>
        <w:sym w:font="Wingdings" w:char="F0A8"/>
      </w:r>
      <w:r w:rsidRPr="00F20428">
        <w:rPr>
          <w:rFonts w:ascii="Verdana" w:hAnsi="Verdana"/>
          <w:b/>
        </w:rPr>
        <w:t xml:space="preserve"> </w:t>
      </w:r>
      <w:r w:rsidR="00F20428" w:rsidRPr="00F20428">
        <w:rPr>
          <w:b/>
        </w:rPr>
        <w:t>1èr</w:t>
      </w:r>
      <w:r w:rsidR="0080620C">
        <w:rPr>
          <w:b/>
        </w:rPr>
        <w:t>e année de licence Sciences de la vie</w:t>
      </w:r>
      <w:r w:rsidR="0074766F">
        <w:rPr>
          <w:b/>
        </w:rPr>
        <w:t xml:space="preserve"> et de la Terre</w:t>
      </w:r>
      <w:r w:rsidR="00F20428">
        <w:rPr>
          <w:b/>
        </w:rPr>
        <w:t xml:space="preserve"> (L1</w:t>
      </w:r>
      <w:r w:rsidR="0080620C">
        <w:rPr>
          <w:b/>
        </w:rPr>
        <w:t>SV</w:t>
      </w:r>
      <w:r w:rsidR="0074766F">
        <w:rPr>
          <w:b/>
        </w:rPr>
        <w:t>T</w:t>
      </w:r>
      <w:r w:rsidR="00F20428">
        <w:rPr>
          <w:b/>
        </w:rPr>
        <w:t>)</w:t>
      </w:r>
      <w:r w:rsidR="00D7601D">
        <w:rPr>
          <w:b/>
        </w:rPr>
        <w:t xml:space="preserve">, Université : </w:t>
      </w:r>
    </w:p>
    <w:p w14:paraId="78CC61C6" w14:textId="77777777" w:rsidR="000F517E" w:rsidRPr="00223BF1" w:rsidRDefault="000F517E" w:rsidP="00AD08CE">
      <w:pPr>
        <w:rPr>
          <w:b/>
        </w:rPr>
      </w:pPr>
      <w:r w:rsidRPr="00F20428">
        <w:rPr>
          <w:b/>
          <w:sz w:val="36"/>
          <w:szCs w:val="36"/>
          <w:lang w:val="en-GB"/>
        </w:rPr>
        <w:sym w:font="Wingdings" w:char="F0A8"/>
      </w:r>
      <w:r w:rsidRPr="00223BF1">
        <w:rPr>
          <w:b/>
          <w:sz w:val="36"/>
          <w:szCs w:val="36"/>
        </w:rPr>
        <w:t xml:space="preserve"> </w:t>
      </w:r>
      <w:r w:rsidR="00223BF1" w:rsidRPr="00223BF1">
        <w:rPr>
          <w:b/>
        </w:rPr>
        <w:t>M</w:t>
      </w:r>
      <w:r w:rsidR="00F20428" w:rsidRPr="00223BF1">
        <w:rPr>
          <w:b/>
        </w:rPr>
        <w:t>éde</w:t>
      </w:r>
      <w:r w:rsidRPr="00223BF1">
        <w:rPr>
          <w:b/>
        </w:rPr>
        <w:t>cine (EQM) :</w:t>
      </w:r>
    </w:p>
    <w:p w14:paraId="53CFD0A1" w14:textId="77777777" w:rsidR="000F517E" w:rsidRPr="00223BF1" w:rsidRDefault="000F517E" w:rsidP="00AD08CE">
      <w:pPr>
        <w:rPr>
          <w:b/>
        </w:rPr>
      </w:pPr>
      <w:r w:rsidRPr="00F20428">
        <w:rPr>
          <w:b/>
          <w:sz w:val="36"/>
          <w:szCs w:val="36"/>
          <w:lang w:val="en-GB"/>
        </w:rPr>
        <w:sym w:font="Wingdings" w:char="F0A8"/>
      </w:r>
      <w:r w:rsidR="00706850">
        <w:rPr>
          <w:b/>
        </w:rPr>
        <w:t xml:space="preserve"> </w:t>
      </w:r>
      <w:r w:rsidRPr="00223BF1">
        <w:rPr>
          <w:b/>
        </w:rPr>
        <w:t>Pharmacie (EQP) :</w:t>
      </w:r>
    </w:p>
    <w:p w14:paraId="66839950" w14:textId="2AF4F354" w:rsidR="000F517E" w:rsidRPr="000F517E" w:rsidRDefault="000F517E" w:rsidP="00AD08CE">
      <w:pPr>
        <w:rPr>
          <w:b/>
        </w:rPr>
      </w:pPr>
      <w:r w:rsidRPr="00F20428">
        <w:rPr>
          <w:b/>
          <w:sz w:val="36"/>
          <w:szCs w:val="36"/>
          <w:lang w:val="en-GB"/>
        </w:rPr>
        <w:sym w:font="Wingdings" w:char="F0A8"/>
      </w:r>
      <w:r w:rsidR="00223BF1">
        <w:rPr>
          <w:b/>
        </w:rPr>
        <w:t xml:space="preserve"> </w:t>
      </w:r>
      <w:r w:rsidR="00706850">
        <w:rPr>
          <w:b/>
        </w:rPr>
        <w:t xml:space="preserve">Institut </w:t>
      </w:r>
      <w:r w:rsidR="00223BF1">
        <w:rPr>
          <w:b/>
        </w:rPr>
        <w:t xml:space="preserve">Universitaire de </w:t>
      </w:r>
      <w:r w:rsidR="00085752">
        <w:rPr>
          <w:b/>
        </w:rPr>
        <w:t>T</w:t>
      </w:r>
      <w:r w:rsidR="00085752" w:rsidRPr="000F517E">
        <w:rPr>
          <w:b/>
        </w:rPr>
        <w:t>echn</w:t>
      </w:r>
      <w:r w:rsidR="00085752">
        <w:rPr>
          <w:b/>
        </w:rPr>
        <w:t>ologie</w:t>
      </w:r>
      <w:r w:rsidR="00085752" w:rsidRPr="000F517E">
        <w:rPr>
          <w:b/>
        </w:rPr>
        <w:t xml:space="preserve"> :</w:t>
      </w:r>
    </w:p>
    <w:p w14:paraId="619D7052" w14:textId="77777777" w:rsidR="000F517E" w:rsidRPr="000F517E" w:rsidRDefault="000F517E" w:rsidP="00AD08CE">
      <w:pPr>
        <w:rPr>
          <w:b/>
        </w:rPr>
      </w:pPr>
      <w:r w:rsidRPr="00F20428">
        <w:rPr>
          <w:b/>
          <w:sz w:val="36"/>
          <w:szCs w:val="36"/>
        </w:rPr>
        <w:sym w:font="Wingdings" w:char="F0A8"/>
      </w:r>
      <w:r w:rsidRPr="00F20428">
        <w:rPr>
          <w:b/>
          <w:sz w:val="36"/>
          <w:szCs w:val="36"/>
        </w:rPr>
        <w:t xml:space="preserve"> </w:t>
      </w:r>
      <w:r w:rsidR="00223BF1">
        <w:rPr>
          <w:b/>
        </w:rPr>
        <w:t>Brevet de Technicien S</w:t>
      </w:r>
      <w:r>
        <w:rPr>
          <w:b/>
        </w:rPr>
        <w:t>upérieur (</w:t>
      </w:r>
      <w:r w:rsidRPr="000F517E">
        <w:rPr>
          <w:b/>
        </w:rPr>
        <w:t>BTS) :</w:t>
      </w:r>
    </w:p>
    <w:p w14:paraId="6FEAE6F5" w14:textId="77777777" w:rsidR="000F517E" w:rsidRPr="000F517E" w:rsidRDefault="00F20428" w:rsidP="00AD08CE">
      <w:pPr>
        <w:rPr>
          <w:b/>
        </w:rPr>
      </w:pPr>
      <w:r w:rsidRPr="00F20428">
        <w:rPr>
          <w:b/>
          <w:sz w:val="36"/>
          <w:szCs w:val="36"/>
        </w:rPr>
        <w:sym w:font="Wingdings" w:char="F0A8"/>
      </w:r>
      <w:r>
        <w:rPr>
          <w:b/>
        </w:rPr>
        <w:t xml:space="preserve"> </w:t>
      </w:r>
      <w:r w:rsidR="00223BF1">
        <w:rPr>
          <w:b/>
        </w:rPr>
        <w:t>Préparation aux Concours des Grandes E</w:t>
      </w:r>
      <w:r w:rsidR="000F517E">
        <w:rPr>
          <w:b/>
        </w:rPr>
        <w:t>coles (</w:t>
      </w:r>
      <w:r w:rsidR="000F517E" w:rsidRPr="000F517E">
        <w:rPr>
          <w:b/>
        </w:rPr>
        <w:t>PCGE</w:t>
      </w:r>
      <w:r w:rsidR="000F517E">
        <w:rPr>
          <w:b/>
        </w:rPr>
        <w:t>)</w:t>
      </w:r>
      <w:r w:rsidR="000F517E" w:rsidRPr="000F517E">
        <w:rPr>
          <w:b/>
        </w:rPr>
        <w:t> :</w:t>
      </w:r>
    </w:p>
    <w:p w14:paraId="21AB37CC" w14:textId="77777777" w:rsidR="005C5EC9" w:rsidRPr="000E0389" w:rsidRDefault="000E0389" w:rsidP="00AD08CE">
      <w:pPr>
        <w:rPr>
          <w:b/>
          <w:u w:val="single"/>
        </w:rPr>
      </w:pPr>
      <w:r w:rsidRPr="00F20428">
        <w:rPr>
          <w:b/>
          <w:sz w:val="36"/>
          <w:szCs w:val="36"/>
        </w:rPr>
        <w:sym w:font="Wingdings" w:char="F0A8"/>
      </w:r>
      <w:r>
        <w:rPr>
          <w:b/>
          <w:sz w:val="36"/>
          <w:szCs w:val="36"/>
        </w:rPr>
        <w:t xml:space="preserve"> </w:t>
      </w:r>
      <w:r w:rsidRPr="000E0389">
        <w:rPr>
          <w:b/>
        </w:rPr>
        <w:t>A</w:t>
      </w:r>
      <w:r w:rsidR="00706850">
        <w:rPr>
          <w:b/>
        </w:rPr>
        <w:t>utre (préciser</w:t>
      </w:r>
      <w:r w:rsidR="009D7C0D">
        <w:rPr>
          <w:b/>
        </w:rPr>
        <w:t>)</w:t>
      </w:r>
      <w:r>
        <w:rPr>
          <w:b/>
        </w:rPr>
        <w:t> :</w:t>
      </w:r>
    </w:p>
    <w:p w14:paraId="40884B13" w14:textId="77777777" w:rsidR="00A317A4" w:rsidRDefault="00A317A4" w:rsidP="00AD08CE">
      <w:pPr>
        <w:rPr>
          <w:b/>
          <w:i/>
          <w:sz w:val="28"/>
          <w:szCs w:val="28"/>
          <w:u w:val="single"/>
        </w:rPr>
      </w:pPr>
    </w:p>
    <w:p w14:paraId="47B4FA0F" w14:textId="0A420043" w:rsidR="00CD6229" w:rsidRDefault="0080117C" w:rsidP="00AD08CE">
      <w:pPr>
        <w:rPr>
          <w:b/>
        </w:rPr>
      </w:pPr>
      <w:r w:rsidRPr="0082467B">
        <w:rPr>
          <w:b/>
        </w:rPr>
        <w:tab/>
      </w:r>
    </w:p>
    <w:p w14:paraId="04E9E958" w14:textId="77777777" w:rsidR="00CD6229" w:rsidRDefault="00CD6229" w:rsidP="00AD08CE">
      <w:pPr>
        <w:rPr>
          <w:b/>
        </w:rPr>
      </w:pPr>
    </w:p>
    <w:p w14:paraId="1CA98AEB" w14:textId="77777777" w:rsidR="00CD6229" w:rsidRDefault="00CD6229" w:rsidP="00AD08CE">
      <w:pPr>
        <w:rPr>
          <w:b/>
        </w:rPr>
      </w:pPr>
    </w:p>
    <w:p w14:paraId="2F432AD2" w14:textId="77777777" w:rsidR="00041C04" w:rsidRDefault="00041C04" w:rsidP="00AD08CE">
      <w:pPr>
        <w:rPr>
          <w:b/>
        </w:rPr>
      </w:pPr>
    </w:p>
    <w:p w14:paraId="3ECE7EC6" w14:textId="77777777" w:rsidR="00041C04" w:rsidRDefault="00041C04" w:rsidP="00AD08CE">
      <w:pPr>
        <w:rPr>
          <w:b/>
        </w:rPr>
      </w:pPr>
    </w:p>
    <w:p w14:paraId="20979134" w14:textId="77777777" w:rsidR="00CD6229" w:rsidRDefault="00CD6229" w:rsidP="00AD08CE">
      <w:pPr>
        <w:rPr>
          <w:b/>
        </w:rPr>
      </w:pPr>
    </w:p>
    <w:p w14:paraId="0461FAB1" w14:textId="77777777" w:rsidR="005C5EC9" w:rsidRPr="0080620C" w:rsidRDefault="0074766F" w:rsidP="0074766F">
      <w:pPr>
        <w:pBdr>
          <w:top w:val="single" w:sz="4" w:space="1" w:color="auto"/>
          <w:left w:val="single" w:sz="4" w:space="4" w:color="auto"/>
          <w:bottom w:val="single" w:sz="4" w:space="1" w:color="auto"/>
          <w:right w:val="single" w:sz="4" w:space="4" w:color="auto"/>
        </w:pBdr>
        <w:jc w:val="center"/>
        <w:rPr>
          <w:b/>
          <w:sz w:val="32"/>
          <w:szCs w:val="32"/>
        </w:rPr>
      </w:pPr>
      <w:r>
        <w:rPr>
          <w:b/>
          <w:sz w:val="32"/>
          <w:szCs w:val="32"/>
        </w:rPr>
        <w:lastRenderedPageBreak/>
        <w:t>L2ST</w:t>
      </w:r>
    </w:p>
    <w:p w14:paraId="3DDAFB38" w14:textId="77777777" w:rsidR="001D07D1" w:rsidRDefault="001D07D1" w:rsidP="007D58F9">
      <w:pPr>
        <w:rPr>
          <w:b/>
          <w:u w:val="single"/>
        </w:rPr>
      </w:pPr>
    </w:p>
    <w:p w14:paraId="14E45F8C" w14:textId="77777777" w:rsidR="001D07D1" w:rsidRDefault="001D07D1" w:rsidP="007D58F9">
      <w:pPr>
        <w:rPr>
          <w:b/>
          <w:u w:val="single"/>
        </w:rPr>
      </w:pPr>
    </w:p>
    <w:p w14:paraId="18324D49" w14:textId="77777777" w:rsidR="001D07D1" w:rsidRDefault="001D07D1" w:rsidP="001D07D1">
      <w:pPr>
        <w:jc w:val="center"/>
        <w:rPr>
          <w:b/>
          <w:sz w:val="36"/>
          <w:szCs w:val="36"/>
          <w:u w:val="single"/>
        </w:rPr>
      </w:pPr>
      <w:r w:rsidRPr="003A2B38">
        <w:rPr>
          <w:b/>
          <w:sz w:val="36"/>
          <w:szCs w:val="36"/>
          <w:u w:val="single"/>
        </w:rPr>
        <w:t>CHOIX D</w:t>
      </w:r>
      <w:r>
        <w:rPr>
          <w:b/>
          <w:sz w:val="36"/>
          <w:szCs w:val="36"/>
          <w:u w:val="single"/>
        </w:rPr>
        <w:t>E L’OPTION</w:t>
      </w:r>
      <w:r w:rsidRPr="003A2B38">
        <w:rPr>
          <w:b/>
          <w:sz w:val="36"/>
          <w:szCs w:val="36"/>
          <w:u w:val="single"/>
        </w:rPr>
        <w:t xml:space="preserve"> </w:t>
      </w:r>
      <w:r>
        <w:rPr>
          <w:b/>
          <w:sz w:val="36"/>
          <w:szCs w:val="36"/>
          <w:u w:val="single"/>
        </w:rPr>
        <w:t>EP</w:t>
      </w:r>
      <w:r w:rsidRPr="003A2B38">
        <w:rPr>
          <w:b/>
          <w:sz w:val="36"/>
          <w:szCs w:val="36"/>
          <w:u w:val="single"/>
        </w:rPr>
        <w:t>X</w:t>
      </w:r>
    </w:p>
    <w:p w14:paraId="5CCBB1AD" w14:textId="77777777" w:rsidR="001D07D1" w:rsidRDefault="001D07D1" w:rsidP="001D07D1">
      <w:pPr>
        <w:rPr>
          <w:b/>
          <w:sz w:val="32"/>
          <w:szCs w:val="32"/>
          <w:u w:val="single"/>
        </w:rPr>
      </w:pPr>
    </w:p>
    <w:p w14:paraId="0D6C109E" w14:textId="77777777" w:rsidR="001D07D1" w:rsidRDefault="001D07D1" w:rsidP="007D58F9">
      <w:pPr>
        <w:jc w:val="center"/>
        <w:rPr>
          <w:b/>
          <w:sz w:val="32"/>
          <w:szCs w:val="32"/>
          <w:u w:val="single"/>
        </w:rPr>
      </w:pPr>
    </w:p>
    <w:p w14:paraId="05C63DEA" w14:textId="3A582344" w:rsidR="006C4CE1" w:rsidRDefault="007D58F9" w:rsidP="007D58F9">
      <w:pPr>
        <w:jc w:val="center"/>
        <w:rPr>
          <w:b/>
          <w:sz w:val="32"/>
          <w:szCs w:val="32"/>
          <w:u w:val="single"/>
        </w:rPr>
      </w:pPr>
      <w:r w:rsidRPr="00B74B94">
        <w:rPr>
          <w:b/>
          <w:sz w:val="32"/>
          <w:szCs w:val="32"/>
          <w:u w:val="single"/>
        </w:rPr>
        <w:t xml:space="preserve">A REMPLIR ET </w:t>
      </w:r>
      <w:r w:rsidR="001D07D1">
        <w:rPr>
          <w:b/>
          <w:sz w:val="32"/>
          <w:szCs w:val="32"/>
          <w:u w:val="single"/>
        </w:rPr>
        <w:t xml:space="preserve">A RAPPORTER AU SECRETARIAT PEDAGOGIQUE POUR LE </w:t>
      </w:r>
      <w:r w:rsidR="00085752">
        <w:rPr>
          <w:b/>
          <w:sz w:val="32"/>
          <w:szCs w:val="32"/>
          <w:u w:val="single"/>
        </w:rPr>
        <w:t>LUNDI</w:t>
      </w:r>
      <w:r w:rsidR="006B4602">
        <w:rPr>
          <w:b/>
          <w:sz w:val="32"/>
          <w:szCs w:val="32"/>
          <w:u w:val="single"/>
        </w:rPr>
        <w:t xml:space="preserve"> 1</w:t>
      </w:r>
      <w:r w:rsidR="009F2CC6">
        <w:rPr>
          <w:b/>
          <w:sz w:val="32"/>
          <w:szCs w:val="32"/>
          <w:u w:val="single"/>
        </w:rPr>
        <w:t>6</w:t>
      </w:r>
      <w:r w:rsidR="001D07D1">
        <w:rPr>
          <w:b/>
          <w:sz w:val="32"/>
          <w:szCs w:val="32"/>
          <w:u w:val="single"/>
        </w:rPr>
        <w:t xml:space="preserve"> SEPTEMBRE </w:t>
      </w:r>
      <w:r w:rsidR="00041C04">
        <w:rPr>
          <w:b/>
          <w:sz w:val="32"/>
          <w:szCs w:val="32"/>
          <w:u w:val="single"/>
        </w:rPr>
        <w:t xml:space="preserve">11h30 </w:t>
      </w:r>
      <w:r w:rsidR="001D07D1">
        <w:rPr>
          <w:b/>
          <w:sz w:val="32"/>
          <w:szCs w:val="32"/>
          <w:u w:val="single"/>
        </w:rPr>
        <w:t>AU PLUS TARD</w:t>
      </w:r>
      <w:r w:rsidR="006C4CE1">
        <w:rPr>
          <w:b/>
          <w:sz w:val="32"/>
          <w:szCs w:val="32"/>
          <w:u w:val="single"/>
        </w:rPr>
        <w:t> :</w:t>
      </w:r>
    </w:p>
    <w:p w14:paraId="2141FC8C" w14:textId="77777777" w:rsidR="006C4CE1" w:rsidRDefault="006C4CE1" w:rsidP="007D58F9">
      <w:pPr>
        <w:jc w:val="center"/>
        <w:rPr>
          <w:b/>
          <w:sz w:val="32"/>
          <w:szCs w:val="32"/>
          <w:u w:val="single"/>
        </w:rPr>
      </w:pPr>
    </w:p>
    <w:p w14:paraId="7B8245B9" w14:textId="77777777" w:rsidR="007D58F9" w:rsidRDefault="007D58F9" w:rsidP="007D58F9">
      <w:pPr>
        <w:rPr>
          <w:b/>
          <w:u w:val="single"/>
        </w:rPr>
      </w:pPr>
    </w:p>
    <w:p w14:paraId="4FB9B342" w14:textId="77777777" w:rsidR="007D58F9" w:rsidRDefault="007D58F9" w:rsidP="007D58F9">
      <w:pPr>
        <w:rPr>
          <w:b/>
          <w:u w:val="single"/>
        </w:rPr>
      </w:pPr>
    </w:p>
    <w:p w14:paraId="221EB7EE" w14:textId="77777777" w:rsidR="007D58F9" w:rsidRPr="00223BF1" w:rsidRDefault="00223BF1" w:rsidP="007D58F9">
      <w:pPr>
        <w:rPr>
          <w:b/>
          <w:sz w:val="28"/>
          <w:szCs w:val="28"/>
          <w:u w:val="single"/>
        </w:rPr>
      </w:pPr>
      <w:r w:rsidRPr="00223BF1">
        <w:rPr>
          <w:b/>
          <w:sz w:val="28"/>
          <w:szCs w:val="28"/>
          <w:u w:val="single"/>
        </w:rPr>
        <w:t>Nom :</w:t>
      </w:r>
    </w:p>
    <w:p w14:paraId="0F82EDD8" w14:textId="77777777" w:rsidR="00223BF1" w:rsidRPr="00223BF1" w:rsidRDefault="00223BF1" w:rsidP="007D58F9">
      <w:pPr>
        <w:rPr>
          <w:b/>
          <w:sz w:val="28"/>
          <w:szCs w:val="28"/>
          <w:u w:val="single"/>
        </w:rPr>
      </w:pPr>
    </w:p>
    <w:p w14:paraId="2CEB3CC7" w14:textId="77777777" w:rsidR="00223BF1" w:rsidRPr="001D07D1" w:rsidRDefault="00223BF1" w:rsidP="007D58F9">
      <w:pPr>
        <w:rPr>
          <w:b/>
          <w:sz w:val="28"/>
          <w:szCs w:val="28"/>
          <w:u w:val="single"/>
        </w:rPr>
      </w:pPr>
      <w:r w:rsidRPr="00223BF1">
        <w:rPr>
          <w:b/>
          <w:sz w:val="28"/>
          <w:szCs w:val="28"/>
          <w:u w:val="single"/>
        </w:rPr>
        <w:t>Prénom :</w:t>
      </w:r>
    </w:p>
    <w:p w14:paraId="578778CE" w14:textId="77777777" w:rsidR="00223BF1" w:rsidRDefault="00223BF1" w:rsidP="007D58F9">
      <w:pPr>
        <w:rPr>
          <w:b/>
          <w:sz w:val="36"/>
          <w:szCs w:val="36"/>
          <w:u w:val="single"/>
        </w:rPr>
      </w:pPr>
    </w:p>
    <w:p w14:paraId="033260DD" w14:textId="77777777" w:rsidR="001D07D1" w:rsidRDefault="001D07D1" w:rsidP="007D58F9">
      <w:pPr>
        <w:rPr>
          <w:b/>
        </w:rPr>
      </w:pPr>
    </w:p>
    <w:p w14:paraId="3EBAB296" w14:textId="77777777" w:rsidR="00223BF1" w:rsidRDefault="00223BF1" w:rsidP="007D58F9">
      <w:pPr>
        <w:rPr>
          <w:b/>
          <w:sz w:val="32"/>
          <w:szCs w:val="32"/>
        </w:rPr>
      </w:pPr>
    </w:p>
    <w:p w14:paraId="1B61F618" w14:textId="77777777" w:rsidR="007F1A4C" w:rsidRDefault="007D58F9" w:rsidP="007F1A4C">
      <w:pPr>
        <w:jc w:val="both"/>
        <w:rPr>
          <w:b/>
        </w:rPr>
      </w:pPr>
      <w:r w:rsidRPr="003A2B38">
        <w:rPr>
          <w:b/>
          <w:sz w:val="32"/>
          <w:szCs w:val="32"/>
        </w:rPr>
        <w:tab/>
      </w:r>
      <w:r w:rsidR="007F1A4C">
        <w:rPr>
          <w:b/>
        </w:rPr>
        <w:t>Une option est obligatoire pour valider l’EPX.</w:t>
      </w:r>
    </w:p>
    <w:p w14:paraId="182AB9C8" w14:textId="77777777" w:rsidR="007F1A4C" w:rsidRDefault="00041C04" w:rsidP="007F1A4C">
      <w:pPr>
        <w:jc w:val="both"/>
        <w:rPr>
          <w:b/>
        </w:rPr>
      </w:pPr>
      <w:r>
        <w:rPr>
          <w:b/>
        </w:rPr>
        <w:t>Certaines options (Archéologie</w:t>
      </w:r>
      <w:r w:rsidR="007F1A4C">
        <w:rPr>
          <w:b/>
        </w:rPr>
        <w:t xml:space="preserve">) débutent dès le premier semestre (S3) et doivent donc être choisies </w:t>
      </w:r>
      <w:r w:rsidR="001D07D1">
        <w:rPr>
          <w:b/>
        </w:rPr>
        <w:t>dans la semaine de la rentrée</w:t>
      </w:r>
      <w:r w:rsidR="007F1A4C">
        <w:rPr>
          <w:b/>
        </w:rPr>
        <w:t xml:space="preserve"> (néanmoins, la note de l’option EPX est comptabilisée au second semestre (S4)</w:t>
      </w:r>
      <w:r w:rsidR="001D07D1">
        <w:rPr>
          <w:b/>
        </w:rPr>
        <w:t xml:space="preserve"> y compris pour des options se déroulant au premier semestre</w:t>
      </w:r>
      <w:r w:rsidR="007F1A4C">
        <w:rPr>
          <w:b/>
        </w:rPr>
        <w:t xml:space="preserve">. </w:t>
      </w:r>
    </w:p>
    <w:p w14:paraId="3A25F6F0" w14:textId="77777777" w:rsidR="007F1A4C" w:rsidRPr="00E276C0" w:rsidRDefault="007F1A4C" w:rsidP="007F1A4C">
      <w:pPr>
        <w:jc w:val="both"/>
        <w:rPr>
          <w:b/>
          <w:u w:val="single"/>
        </w:rPr>
      </w:pPr>
      <w:r w:rsidRPr="00E276C0">
        <w:rPr>
          <w:b/>
          <w:u w:val="single"/>
        </w:rPr>
        <w:t xml:space="preserve">Dans tous les cas, chaque étudiant devra choisir </w:t>
      </w:r>
      <w:r>
        <w:rPr>
          <w:b/>
          <w:u w:val="single"/>
        </w:rPr>
        <w:t xml:space="preserve">au moins </w:t>
      </w:r>
      <w:r w:rsidRPr="00E276C0">
        <w:rPr>
          <w:b/>
          <w:u w:val="single"/>
        </w:rPr>
        <w:t>deux options par ordre de préférence (en effet, si l’option de premier choix n’ouvre pas par manque d’étudiants, la deuxième option sera celle retenue).</w:t>
      </w:r>
    </w:p>
    <w:p w14:paraId="5D7F2163" w14:textId="77777777" w:rsidR="007D58F9" w:rsidRDefault="007D58F9" w:rsidP="007D58F9">
      <w:pPr>
        <w:rPr>
          <w:b/>
          <w:u w:val="single"/>
        </w:rPr>
      </w:pPr>
    </w:p>
    <w:p w14:paraId="7130C8C0" w14:textId="77777777" w:rsidR="007D58F9" w:rsidRDefault="007D58F9" w:rsidP="007D58F9">
      <w:pPr>
        <w:rPr>
          <w:b/>
        </w:rPr>
      </w:pPr>
    </w:p>
    <w:p w14:paraId="77925C44" w14:textId="77777777" w:rsidR="001D07D1" w:rsidRDefault="001D07D1" w:rsidP="007D58F9">
      <w:pPr>
        <w:rPr>
          <w:b/>
        </w:rPr>
      </w:pPr>
    </w:p>
    <w:p w14:paraId="44EA99E9" w14:textId="77777777" w:rsidR="007D58F9" w:rsidRPr="001D07D1" w:rsidRDefault="001D07D1" w:rsidP="007D58F9">
      <w:pPr>
        <w:rPr>
          <w:b/>
          <w:sz w:val="32"/>
          <w:szCs w:val="32"/>
          <w:u w:val="single"/>
        </w:rPr>
      </w:pPr>
      <w:r w:rsidRPr="001D07D1">
        <w:rPr>
          <w:b/>
          <w:sz w:val="32"/>
          <w:szCs w:val="32"/>
          <w:u w:val="single"/>
        </w:rPr>
        <w:t>Premier choix :</w:t>
      </w:r>
    </w:p>
    <w:p w14:paraId="771F4733" w14:textId="77777777" w:rsidR="001D07D1" w:rsidRPr="001D07D1" w:rsidRDefault="001D07D1" w:rsidP="007D58F9">
      <w:pPr>
        <w:rPr>
          <w:b/>
          <w:sz w:val="32"/>
          <w:szCs w:val="32"/>
          <w:u w:val="single"/>
        </w:rPr>
      </w:pPr>
    </w:p>
    <w:p w14:paraId="05FB5B47" w14:textId="77777777" w:rsidR="001D07D1" w:rsidRPr="001D07D1" w:rsidRDefault="001D07D1" w:rsidP="007D58F9">
      <w:pPr>
        <w:rPr>
          <w:b/>
          <w:sz w:val="32"/>
          <w:szCs w:val="32"/>
          <w:u w:val="single"/>
        </w:rPr>
      </w:pPr>
      <w:r w:rsidRPr="001D07D1">
        <w:rPr>
          <w:b/>
          <w:sz w:val="32"/>
          <w:szCs w:val="32"/>
          <w:u w:val="single"/>
        </w:rPr>
        <w:t>Second choix si l’option de premier choix n’ouvre pas :</w:t>
      </w:r>
    </w:p>
    <w:p w14:paraId="16E96E10" w14:textId="77777777" w:rsidR="007D58F9" w:rsidRDefault="007D58F9" w:rsidP="007D58F9">
      <w:pPr>
        <w:rPr>
          <w:b/>
        </w:rPr>
      </w:pPr>
    </w:p>
    <w:p w14:paraId="1430294B" w14:textId="77777777" w:rsidR="007D58F9" w:rsidRDefault="007D58F9" w:rsidP="007D58F9">
      <w:pPr>
        <w:rPr>
          <w:b/>
        </w:rPr>
      </w:pPr>
    </w:p>
    <w:p w14:paraId="16ACCEAE" w14:textId="77777777" w:rsidR="003A2B38" w:rsidRDefault="003A2B38" w:rsidP="007D58F9">
      <w:pPr>
        <w:rPr>
          <w:b/>
        </w:rPr>
      </w:pPr>
    </w:p>
    <w:p w14:paraId="7E81B808" w14:textId="77777777" w:rsidR="00E15B1B" w:rsidRDefault="00E15B1B" w:rsidP="00CE6FA5">
      <w:pPr>
        <w:pStyle w:val="Titre"/>
        <w:jc w:val="left"/>
      </w:pPr>
    </w:p>
    <w:p w14:paraId="517E0E68" w14:textId="77777777" w:rsidR="00E15B1B" w:rsidRDefault="00E15B1B" w:rsidP="00CE6FA5">
      <w:pPr>
        <w:pStyle w:val="Titre"/>
        <w:jc w:val="left"/>
      </w:pPr>
    </w:p>
    <w:p w14:paraId="6BFB7D3A" w14:textId="77777777" w:rsidR="00E15B1B" w:rsidRDefault="00E15B1B" w:rsidP="00CE6FA5">
      <w:pPr>
        <w:pStyle w:val="Titre"/>
        <w:jc w:val="left"/>
      </w:pPr>
    </w:p>
    <w:p w14:paraId="2A0004EB" w14:textId="77777777" w:rsidR="00E15B1B" w:rsidRDefault="00E15B1B" w:rsidP="00CE6FA5">
      <w:pPr>
        <w:pStyle w:val="Titre"/>
        <w:jc w:val="left"/>
      </w:pPr>
    </w:p>
    <w:p w14:paraId="5DC9861C" w14:textId="77777777" w:rsidR="00393FA6" w:rsidRDefault="00393FA6" w:rsidP="00CE6FA5">
      <w:pPr>
        <w:pStyle w:val="Titre"/>
        <w:jc w:val="left"/>
      </w:pPr>
    </w:p>
    <w:p w14:paraId="172AB8BD" w14:textId="77777777" w:rsidR="00393FA6" w:rsidRDefault="00393FA6" w:rsidP="00CE6FA5">
      <w:pPr>
        <w:pStyle w:val="Titre"/>
        <w:jc w:val="left"/>
      </w:pPr>
    </w:p>
    <w:p w14:paraId="5CFDF8F5" w14:textId="77777777" w:rsidR="00393FA6" w:rsidRDefault="00393FA6" w:rsidP="00CE6FA5">
      <w:pPr>
        <w:pStyle w:val="Titre"/>
        <w:jc w:val="left"/>
      </w:pPr>
    </w:p>
    <w:p w14:paraId="1644C817" w14:textId="77777777" w:rsidR="00393FA6" w:rsidRDefault="00393FA6" w:rsidP="00CE6FA5">
      <w:pPr>
        <w:pStyle w:val="Titre"/>
        <w:jc w:val="left"/>
      </w:pPr>
    </w:p>
    <w:p w14:paraId="67BCE236" w14:textId="77777777" w:rsidR="00393FA6" w:rsidRDefault="00393FA6" w:rsidP="00CE6FA5">
      <w:pPr>
        <w:pStyle w:val="Titre"/>
        <w:jc w:val="left"/>
      </w:pPr>
    </w:p>
    <w:p w14:paraId="543F12E0" w14:textId="77777777" w:rsidR="00393FA6" w:rsidRDefault="00393FA6" w:rsidP="00CE6FA5">
      <w:pPr>
        <w:pStyle w:val="Titre"/>
        <w:jc w:val="left"/>
      </w:pPr>
    </w:p>
    <w:p w14:paraId="12C3EC60" w14:textId="77777777" w:rsidR="00393FA6" w:rsidRDefault="00393FA6" w:rsidP="00CE6FA5">
      <w:pPr>
        <w:pStyle w:val="Titre"/>
        <w:jc w:val="left"/>
      </w:pPr>
    </w:p>
    <w:p w14:paraId="014FDFEB" w14:textId="77777777" w:rsidR="00393FA6" w:rsidRDefault="00393FA6" w:rsidP="00CE6FA5">
      <w:pPr>
        <w:pStyle w:val="Titre"/>
        <w:jc w:val="left"/>
      </w:pPr>
    </w:p>
    <w:p w14:paraId="3BA4E75D" w14:textId="77777777" w:rsidR="00CD6229" w:rsidRDefault="00CD6229" w:rsidP="00CE6FA5">
      <w:pPr>
        <w:pStyle w:val="Titre"/>
        <w:jc w:val="left"/>
      </w:pPr>
    </w:p>
    <w:p w14:paraId="7E2075D2" w14:textId="77777777" w:rsidR="0077481B" w:rsidRDefault="0077481B" w:rsidP="00CE6FA5">
      <w:pPr>
        <w:pStyle w:val="Titre"/>
        <w:jc w:val="left"/>
      </w:pPr>
    </w:p>
    <w:p w14:paraId="3E54FCCA" w14:textId="77777777" w:rsidR="00CD6229" w:rsidRDefault="00CD6229" w:rsidP="00CE6FA5">
      <w:pPr>
        <w:pStyle w:val="Titre"/>
        <w:jc w:val="left"/>
      </w:pPr>
    </w:p>
    <w:p w14:paraId="6A432E90" w14:textId="77777777" w:rsidR="002B1155" w:rsidRDefault="002B1155" w:rsidP="00CD6229">
      <w:pPr>
        <w:pStyle w:val="Titr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8"/>
        <w:gridCol w:w="6416"/>
        <w:gridCol w:w="1307"/>
      </w:tblGrid>
      <w:tr w:rsidR="00CE6FA5" w14:paraId="05B3E88D" w14:textId="77777777" w:rsidTr="00746918">
        <w:trPr>
          <w:cantSplit/>
        </w:trPr>
        <w:tc>
          <w:tcPr>
            <w:tcW w:w="1488" w:type="dxa"/>
            <w:tcBorders>
              <w:top w:val="nil"/>
              <w:left w:val="nil"/>
              <w:bottom w:val="nil"/>
            </w:tcBorders>
          </w:tcPr>
          <w:p w14:paraId="2E5E47AB" w14:textId="77777777" w:rsidR="00CE6FA5" w:rsidRDefault="00532772" w:rsidP="00CE6FA5">
            <w:pPr>
              <w:spacing w:before="120" w:after="120"/>
              <w:jc w:val="right"/>
              <w:rPr>
                <w:rFonts w:ascii="Arial" w:hAnsi="Arial" w:cs="Arial"/>
                <w:sz w:val="18"/>
              </w:rPr>
            </w:pPr>
            <w:r>
              <w:br w:type="page"/>
            </w:r>
            <w:r w:rsidR="00CE6FA5">
              <w:rPr>
                <w:rFonts w:ascii="Arial" w:hAnsi="Arial" w:cs="Arial"/>
                <w:sz w:val="18"/>
              </w:rPr>
              <w:t>Niveau :</w:t>
            </w:r>
          </w:p>
        </w:tc>
        <w:tc>
          <w:tcPr>
            <w:tcW w:w="6416" w:type="dxa"/>
          </w:tcPr>
          <w:p w14:paraId="71F04089" w14:textId="77777777" w:rsidR="00CE6FA5" w:rsidRDefault="00CE6FA5" w:rsidP="00CE6FA5">
            <w:pPr>
              <w:spacing w:before="120" w:after="120"/>
              <w:jc w:val="center"/>
              <w:rPr>
                <w:rFonts w:ascii="Arial" w:hAnsi="Arial" w:cs="Arial"/>
                <w:b/>
                <w:bCs/>
                <w:caps/>
                <w:sz w:val="22"/>
              </w:rPr>
            </w:pPr>
            <w:r>
              <w:rPr>
                <w:rFonts w:ascii="Arial" w:hAnsi="Arial" w:cs="Arial"/>
                <w:b/>
                <w:bCs/>
                <w:caps/>
                <w:sz w:val="22"/>
              </w:rPr>
              <w:fldChar w:fldCharType="begin">
                <w:ffData>
                  <w:name w:val="ListeDéroulante2"/>
                  <w:enabled/>
                  <w:calcOnExit w:val="0"/>
                  <w:ddList>
                    <w:listEntry w:val="LICENCE"/>
                    <w:listEntry w:val="LICENCE PROFESSIONNELLE"/>
                    <w:listEntry w:val="MASTER"/>
                  </w:ddList>
                </w:ffData>
              </w:fldChar>
            </w:r>
            <w:bookmarkStart w:id="0" w:name="ListeDéroulante2"/>
            <w:r>
              <w:rPr>
                <w:rFonts w:ascii="Arial" w:hAnsi="Arial" w:cs="Arial"/>
                <w:b/>
                <w:bCs/>
                <w:caps/>
                <w:sz w:val="22"/>
              </w:rPr>
              <w:instrText xml:space="preserve"> </w:instrText>
            </w:r>
            <w:r w:rsidR="003C25F5">
              <w:rPr>
                <w:rFonts w:ascii="Arial" w:hAnsi="Arial" w:cs="Arial"/>
                <w:b/>
                <w:bCs/>
                <w:caps/>
                <w:sz w:val="22"/>
              </w:rPr>
              <w:instrText>FORMDROPDOWN</w:instrText>
            </w:r>
            <w:r>
              <w:rPr>
                <w:rFonts w:ascii="Arial" w:hAnsi="Arial" w:cs="Arial"/>
                <w:b/>
                <w:bCs/>
                <w:caps/>
                <w:sz w:val="22"/>
              </w:rPr>
              <w:instrText xml:space="preserve"> </w:instrText>
            </w:r>
            <w:r w:rsidR="00000000">
              <w:rPr>
                <w:rFonts w:ascii="Arial" w:hAnsi="Arial" w:cs="Arial"/>
                <w:b/>
                <w:bCs/>
                <w:caps/>
                <w:sz w:val="22"/>
              </w:rPr>
            </w:r>
            <w:r w:rsidR="00000000">
              <w:rPr>
                <w:rFonts w:ascii="Arial" w:hAnsi="Arial" w:cs="Arial"/>
                <w:b/>
                <w:bCs/>
                <w:caps/>
                <w:sz w:val="22"/>
              </w:rPr>
              <w:fldChar w:fldCharType="separate"/>
            </w:r>
            <w:r>
              <w:rPr>
                <w:rFonts w:ascii="Arial" w:hAnsi="Arial" w:cs="Arial"/>
                <w:b/>
                <w:bCs/>
                <w:caps/>
                <w:sz w:val="22"/>
              </w:rPr>
              <w:fldChar w:fldCharType="end"/>
            </w:r>
            <w:bookmarkEnd w:id="0"/>
          </w:p>
        </w:tc>
        <w:tc>
          <w:tcPr>
            <w:tcW w:w="1307" w:type="dxa"/>
            <w:tcBorders>
              <w:bottom w:val="single" w:sz="4" w:space="0" w:color="auto"/>
            </w:tcBorders>
            <w:vAlign w:val="center"/>
          </w:tcPr>
          <w:p w14:paraId="28E8CAAC" w14:textId="77777777" w:rsidR="00CE6FA5" w:rsidRDefault="00CE6FA5" w:rsidP="00CE6FA5">
            <w:pPr>
              <w:pStyle w:val="Titre1"/>
              <w:spacing w:before="120" w:after="120"/>
              <w:rPr>
                <w:sz w:val="16"/>
              </w:rPr>
            </w:pPr>
            <w:r>
              <w:rPr>
                <w:sz w:val="16"/>
              </w:rPr>
              <w:t>année</w:t>
            </w:r>
          </w:p>
        </w:tc>
      </w:tr>
      <w:tr w:rsidR="00CE6FA5" w14:paraId="34B7281B" w14:textId="77777777" w:rsidTr="00746918">
        <w:trPr>
          <w:cantSplit/>
          <w:trHeight w:val="63"/>
        </w:trPr>
        <w:tc>
          <w:tcPr>
            <w:tcW w:w="1488" w:type="dxa"/>
            <w:tcBorders>
              <w:top w:val="nil"/>
              <w:left w:val="nil"/>
              <w:bottom w:val="nil"/>
            </w:tcBorders>
          </w:tcPr>
          <w:p w14:paraId="61ED284F" w14:textId="77777777" w:rsidR="00CE6FA5" w:rsidRDefault="00CE6FA5" w:rsidP="00CE6FA5">
            <w:pPr>
              <w:spacing w:before="120" w:after="120"/>
              <w:jc w:val="right"/>
              <w:rPr>
                <w:rFonts w:ascii="Arial" w:hAnsi="Arial" w:cs="Arial"/>
                <w:sz w:val="18"/>
              </w:rPr>
            </w:pPr>
            <w:r>
              <w:rPr>
                <w:rFonts w:ascii="Arial" w:hAnsi="Arial" w:cs="Arial"/>
                <w:sz w:val="18"/>
              </w:rPr>
              <w:t>Domaine :</w:t>
            </w:r>
          </w:p>
        </w:tc>
        <w:tc>
          <w:tcPr>
            <w:tcW w:w="6416" w:type="dxa"/>
          </w:tcPr>
          <w:p w14:paraId="62305CA7" w14:textId="77777777" w:rsidR="00CE6FA5" w:rsidRDefault="00873B6F" w:rsidP="00CE6FA5">
            <w:pPr>
              <w:spacing w:before="120" w:after="120"/>
              <w:jc w:val="center"/>
              <w:rPr>
                <w:rFonts w:ascii="Arial" w:hAnsi="Arial" w:cs="Arial"/>
                <w:sz w:val="20"/>
              </w:rPr>
            </w:pPr>
            <w:r>
              <w:rPr>
                <w:rFonts w:ascii="Arial" w:hAnsi="Arial" w:cs="Arial"/>
                <w:sz w:val="20"/>
              </w:rPr>
              <w:t>Vie, Terre, Environnement, Santé</w:t>
            </w:r>
          </w:p>
        </w:tc>
        <w:bookmarkStart w:id="1" w:name="ListeDéroulante5"/>
        <w:tc>
          <w:tcPr>
            <w:tcW w:w="1307" w:type="dxa"/>
            <w:vMerge w:val="restart"/>
            <w:tcBorders>
              <w:top w:val="single" w:sz="4" w:space="0" w:color="auto"/>
            </w:tcBorders>
            <w:vAlign w:val="center"/>
          </w:tcPr>
          <w:p w14:paraId="745F5977" w14:textId="77777777" w:rsidR="00CE6FA5" w:rsidRDefault="00CE6FA5" w:rsidP="00CE6FA5">
            <w:pPr>
              <w:pStyle w:val="Titre2"/>
              <w:spacing w:before="120" w:after="120"/>
              <w:rPr>
                <w:sz w:val="72"/>
              </w:rPr>
            </w:pPr>
            <w:r>
              <w:rPr>
                <w:sz w:val="72"/>
              </w:rPr>
              <w:fldChar w:fldCharType="begin">
                <w:ffData>
                  <w:name w:val="ListeDéroulante5"/>
                  <w:enabled/>
                  <w:calcOnExit w:val="0"/>
                  <w:ddList>
                    <w:listEntry w:val="L2"/>
                    <w:listEntry w:val="L3"/>
                    <w:listEntry w:val="M1"/>
                    <w:listEntry w:val="M2"/>
                    <w:listEntry w:val="L1"/>
                  </w:ddList>
                </w:ffData>
              </w:fldChar>
            </w:r>
            <w:r>
              <w:rPr>
                <w:sz w:val="72"/>
              </w:rPr>
              <w:instrText xml:space="preserve"> </w:instrText>
            </w:r>
            <w:r w:rsidR="003C25F5">
              <w:rPr>
                <w:sz w:val="72"/>
              </w:rPr>
              <w:instrText>FORMDROPDOWN</w:instrText>
            </w:r>
            <w:r>
              <w:rPr>
                <w:sz w:val="72"/>
              </w:rPr>
              <w:instrText xml:space="preserve"> </w:instrText>
            </w:r>
            <w:r w:rsidR="00000000">
              <w:rPr>
                <w:sz w:val="72"/>
              </w:rPr>
            </w:r>
            <w:r w:rsidR="00000000">
              <w:rPr>
                <w:sz w:val="72"/>
              </w:rPr>
              <w:fldChar w:fldCharType="separate"/>
            </w:r>
            <w:r>
              <w:rPr>
                <w:sz w:val="72"/>
              </w:rPr>
              <w:fldChar w:fldCharType="end"/>
            </w:r>
            <w:bookmarkEnd w:id="1"/>
          </w:p>
          <w:p w14:paraId="08F83287" w14:textId="77777777" w:rsidR="00CE6FA5" w:rsidRDefault="00CE6FA5" w:rsidP="00CE6FA5">
            <w:pPr>
              <w:jc w:val="center"/>
              <w:rPr>
                <w:lang w:val="en-GB"/>
              </w:rPr>
            </w:pPr>
            <w:r>
              <w:rPr>
                <w:lang w:val="en-GB"/>
              </w:rPr>
              <w:t>60 ECTS</w:t>
            </w:r>
          </w:p>
        </w:tc>
      </w:tr>
      <w:tr w:rsidR="00CE6FA5" w14:paraId="52E1ED91" w14:textId="77777777" w:rsidTr="00746918">
        <w:trPr>
          <w:cantSplit/>
        </w:trPr>
        <w:tc>
          <w:tcPr>
            <w:tcW w:w="1488" w:type="dxa"/>
            <w:vMerge w:val="restart"/>
            <w:tcBorders>
              <w:top w:val="nil"/>
              <w:left w:val="nil"/>
            </w:tcBorders>
          </w:tcPr>
          <w:p w14:paraId="718A5D16" w14:textId="77777777" w:rsidR="00CE6FA5" w:rsidRDefault="00CE6FA5" w:rsidP="00CE6FA5">
            <w:pPr>
              <w:spacing w:before="120" w:after="120"/>
              <w:jc w:val="right"/>
              <w:rPr>
                <w:rFonts w:ascii="Arial" w:hAnsi="Arial" w:cs="Arial"/>
                <w:sz w:val="18"/>
              </w:rPr>
            </w:pPr>
            <w:r>
              <w:rPr>
                <w:rFonts w:ascii="Arial" w:hAnsi="Arial" w:cs="Arial"/>
                <w:sz w:val="18"/>
              </w:rPr>
              <w:t>Mention :</w:t>
            </w:r>
          </w:p>
          <w:p w14:paraId="6422078E" w14:textId="77777777" w:rsidR="00CE6FA5" w:rsidRDefault="00CE6FA5" w:rsidP="00CE6FA5">
            <w:pPr>
              <w:rPr>
                <w:rFonts w:ascii="Arial" w:hAnsi="Arial" w:cs="Arial"/>
                <w:sz w:val="18"/>
              </w:rPr>
            </w:pPr>
          </w:p>
          <w:p w14:paraId="0888C874" w14:textId="77777777" w:rsidR="00CE6FA5" w:rsidRDefault="00CE6FA5" w:rsidP="00CE6FA5">
            <w:pPr>
              <w:rPr>
                <w:rFonts w:ascii="Arial" w:hAnsi="Arial" w:cs="Arial"/>
                <w:sz w:val="18"/>
              </w:rPr>
            </w:pPr>
          </w:p>
        </w:tc>
        <w:tc>
          <w:tcPr>
            <w:tcW w:w="6416" w:type="dxa"/>
          </w:tcPr>
          <w:p w14:paraId="027EB2E8" w14:textId="77777777" w:rsidR="00CE6FA5" w:rsidRDefault="0074766F" w:rsidP="00746918">
            <w:pPr>
              <w:spacing w:before="120" w:after="120"/>
              <w:jc w:val="center"/>
              <w:rPr>
                <w:rFonts w:ascii="Arial" w:hAnsi="Arial" w:cs="Arial"/>
                <w:sz w:val="20"/>
              </w:rPr>
            </w:pPr>
            <w:r>
              <w:rPr>
                <w:rFonts w:ascii="Arial" w:hAnsi="Arial" w:cs="Arial"/>
                <w:color w:val="000000"/>
                <w:sz w:val="20"/>
              </w:rPr>
              <w:t>Sciences de la Terre (L2ST)</w:t>
            </w:r>
            <w:r w:rsidR="00CE6FA5" w:rsidRPr="003A7E8C">
              <w:rPr>
                <w:rFonts w:ascii="Arial" w:hAnsi="Arial" w:cs="Arial"/>
                <w:color w:val="000000"/>
                <w:sz w:val="20"/>
              </w:rPr>
              <w:t xml:space="preserve"> </w:t>
            </w:r>
          </w:p>
        </w:tc>
        <w:tc>
          <w:tcPr>
            <w:tcW w:w="1307" w:type="dxa"/>
            <w:vMerge/>
            <w:tcBorders>
              <w:top w:val="nil"/>
            </w:tcBorders>
          </w:tcPr>
          <w:p w14:paraId="51A21A90" w14:textId="77777777" w:rsidR="00CE6FA5" w:rsidRDefault="00CE6FA5" w:rsidP="00CE6FA5">
            <w:pPr>
              <w:spacing w:before="120" w:after="120"/>
              <w:jc w:val="center"/>
              <w:rPr>
                <w:rFonts w:ascii="Arial" w:hAnsi="Arial" w:cs="Arial"/>
                <w:sz w:val="20"/>
              </w:rPr>
            </w:pPr>
          </w:p>
        </w:tc>
      </w:tr>
      <w:tr w:rsidR="00CE6FA5" w14:paraId="0346C4D7" w14:textId="77777777" w:rsidTr="00746918">
        <w:trPr>
          <w:cantSplit/>
        </w:trPr>
        <w:tc>
          <w:tcPr>
            <w:tcW w:w="1488" w:type="dxa"/>
            <w:vMerge/>
            <w:tcBorders>
              <w:left w:val="nil"/>
              <w:bottom w:val="nil"/>
            </w:tcBorders>
          </w:tcPr>
          <w:p w14:paraId="4063A9B2" w14:textId="77777777" w:rsidR="00CE6FA5" w:rsidRDefault="00CE6FA5" w:rsidP="00CE6FA5">
            <w:pPr>
              <w:rPr>
                <w:rFonts w:ascii="Arial" w:hAnsi="Arial" w:cs="Arial"/>
                <w:sz w:val="18"/>
              </w:rPr>
            </w:pPr>
          </w:p>
        </w:tc>
        <w:tc>
          <w:tcPr>
            <w:tcW w:w="6416" w:type="dxa"/>
            <w:vAlign w:val="center"/>
          </w:tcPr>
          <w:p w14:paraId="4A71D938" w14:textId="77777777" w:rsidR="00CE6FA5" w:rsidRDefault="00CE6FA5" w:rsidP="00CE6FA5">
            <w:pPr>
              <w:jc w:val="center"/>
              <w:rPr>
                <w:rFonts w:ascii="Arial" w:hAnsi="Arial" w:cs="Arial"/>
                <w:b/>
                <w:sz w:val="20"/>
                <w:szCs w:val="20"/>
              </w:rPr>
            </w:pPr>
            <w:r>
              <w:rPr>
                <w:rFonts w:ascii="Arial" w:hAnsi="Arial" w:cs="Arial"/>
                <w:b/>
                <w:sz w:val="20"/>
                <w:szCs w:val="20"/>
              </w:rPr>
              <w:t>SEMESTRES 3 et 4</w:t>
            </w:r>
          </w:p>
        </w:tc>
        <w:tc>
          <w:tcPr>
            <w:tcW w:w="1307" w:type="dxa"/>
            <w:tcBorders>
              <w:top w:val="nil"/>
              <w:bottom w:val="single" w:sz="4" w:space="0" w:color="auto"/>
            </w:tcBorders>
            <w:vAlign w:val="center"/>
          </w:tcPr>
          <w:p w14:paraId="0CA72518" w14:textId="77777777" w:rsidR="00CE6FA5" w:rsidRDefault="004F71B3" w:rsidP="00CE6FA5">
            <w:pPr>
              <w:pStyle w:val="Titre3"/>
              <w:spacing w:before="40" w:after="40"/>
              <w:rPr>
                <w:b w:val="0"/>
                <w:bCs/>
                <w:sz w:val="22"/>
              </w:rPr>
            </w:pPr>
            <w:r>
              <w:rPr>
                <w:sz w:val="22"/>
              </w:rPr>
              <w:t>550</w:t>
            </w:r>
            <w:r w:rsidR="00CE6FA5">
              <w:rPr>
                <w:sz w:val="22"/>
              </w:rPr>
              <w:t xml:space="preserve"> h</w:t>
            </w:r>
          </w:p>
        </w:tc>
      </w:tr>
    </w:tbl>
    <w:p w14:paraId="4CFA2BA5" w14:textId="77777777" w:rsidR="00CE6FA5" w:rsidRDefault="00CE6FA5" w:rsidP="00CE6FA5">
      <w:pPr>
        <w:pStyle w:val="En-tte"/>
        <w:tabs>
          <w:tab w:val="clear" w:pos="4536"/>
          <w:tab w:val="clear" w:pos="9072"/>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71"/>
        <w:gridCol w:w="4757"/>
      </w:tblGrid>
      <w:tr w:rsidR="00CE6FA5" w14:paraId="59FC2A74" w14:textId="77777777">
        <w:trPr>
          <w:jc w:val="center"/>
        </w:trPr>
        <w:tc>
          <w:tcPr>
            <w:tcW w:w="4771" w:type="dxa"/>
          </w:tcPr>
          <w:p w14:paraId="346933FC" w14:textId="77777777" w:rsidR="00CE6FA5" w:rsidRDefault="00CE6FA5" w:rsidP="00CE6FA5">
            <w:pPr>
              <w:pStyle w:val="En-tte"/>
              <w:tabs>
                <w:tab w:val="clear" w:pos="4536"/>
                <w:tab w:val="clear" w:pos="9072"/>
              </w:tabs>
              <w:spacing w:before="60" w:after="60"/>
              <w:jc w:val="center"/>
              <w:rPr>
                <w:rFonts w:ascii="Arial" w:hAnsi="Arial" w:cs="Arial"/>
                <w:sz w:val="20"/>
              </w:rPr>
            </w:pPr>
            <w:r>
              <w:rPr>
                <w:rFonts w:ascii="Arial" w:hAnsi="Arial" w:cs="Arial"/>
                <w:sz w:val="20"/>
              </w:rPr>
              <w:t>Responsable de formation</w:t>
            </w:r>
          </w:p>
        </w:tc>
        <w:tc>
          <w:tcPr>
            <w:tcW w:w="4757" w:type="dxa"/>
          </w:tcPr>
          <w:p w14:paraId="42FC0943" w14:textId="77777777" w:rsidR="00CE6FA5" w:rsidRDefault="00CE6FA5" w:rsidP="00CE6FA5">
            <w:pPr>
              <w:pStyle w:val="En-tte"/>
              <w:tabs>
                <w:tab w:val="clear" w:pos="4536"/>
                <w:tab w:val="clear" w:pos="9072"/>
              </w:tabs>
              <w:spacing w:before="60" w:after="60"/>
              <w:jc w:val="center"/>
              <w:rPr>
                <w:rFonts w:ascii="Arial" w:hAnsi="Arial" w:cs="Arial"/>
                <w:sz w:val="20"/>
              </w:rPr>
            </w:pPr>
            <w:r>
              <w:rPr>
                <w:rFonts w:ascii="Arial" w:hAnsi="Arial" w:cs="Arial"/>
                <w:sz w:val="20"/>
              </w:rPr>
              <w:t>Scolarité – secrétariat pédagogique</w:t>
            </w:r>
          </w:p>
        </w:tc>
      </w:tr>
      <w:tr w:rsidR="00CE6FA5" w:rsidRPr="00F85C73" w14:paraId="4988BCEB" w14:textId="77777777" w:rsidTr="002B1155">
        <w:trPr>
          <w:trHeight w:val="1283"/>
          <w:jc w:val="center"/>
        </w:trPr>
        <w:tc>
          <w:tcPr>
            <w:tcW w:w="4771" w:type="dxa"/>
          </w:tcPr>
          <w:p w14:paraId="39F5792F" w14:textId="11457928" w:rsidR="0074766F" w:rsidRDefault="00085752" w:rsidP="00CE6FA5">
            <w:pPr>
              <w:pStyle w:val="En-tte"/>
              <w:tabs>
                <w:tab w:val="clear" w:pos="4536"/>
                <w:tab w:val="clear" w:pos="9072"/>
              </w:tabs>
              <w:spacing w:before="60" w:after="60"/>
              <w:jc w:val="center"/>
              <w:rPr>
                <w:rFonts w:ascii="Arial" w:hAnsi="Arial" w:cs="Arial"/>
                <w:sz w:val="20"/>
              </w:rPr>
            </w:pPr>
            <w:r>
              <w:rPr>
                <w:rFonts w:ascii="Arial" w:hAnsi="Arial" w:cs="Arial"/>
                <w:sz w:val="20"/>
              </w:rPr>
              <w:t>Fabrice Monna</w:t>
            </w:r>
            <w:r w:rsidR="00CE6FA5">
              <w:rPr>
                <w:rFonts w:ascii="Arial" w:hAnsi="Arial" w:cs="Arial"/>
                <w:sz w:val="20"/>
              </w:rPr>
              <w:t xml:space="preserve"> </w:t>
            </w:r>
            <w:r w:rsidR="00B76890">
              <w:rPr>
                <w:rFonts w:ascii="Arial" w:hAnsi="Arial" w:cs="Arial"/>
                <w:sz w:val="20"/>
              </w:rPr>
              <w:t>(resp. L2 SVTE parcours STE)</w:t>
            </w:r>
          </w:p>
          <w:p w14:paraId="1936E023" w14:textId="77777777" w:rsidR="00CE6FA5" w:rsidRDefault="00CE6FA5" w:rsidP="00CE6FA5">
            <w:pPr>
              <w:pStyle w:val="En-tte"/>
              <w:tabs>
                <w:tab w:val="clear" w:pos="4536"/>
                <w:tab w:val="clear" w:pos="9072"/>
              </w:tabs>
              <w:spacing w:before="60" w:after="60"/>
              <w:jc w:val="center"/>
              <w:rPr>
                <w:rFonts w:ascii="Arial" w:hAnsi="Arial" w:cs="Arial"/>
                <w:sz w:val="18"/>
              </w:rPr>
            </w:pPr>
            <w:r>
              <w:rPr>
                <w:rFonts w:ascii="Arial" w:hAnsi="Arial" w:cs="Arial"/>
                <w:sz w:val="18"/>
              </w:rPr>
              <w:sym w:font="Wingdings" w:char="F028"/>
            </w:r>
            <w:r>
              <w:rPr>
                <w:rFonts w:ascii="Arial" w:hAnsi="Arial" w:cs="Arial"/>
                <w:sz w:val="18"/>
              </w:rPr>
              <w:t xml:space="preserve"> 03.80.</w:t>
            </w:r>
            <w:r w:rsidR="0074766F">
              <w:rPr>
                <w:rFonts w:ascii="Arial" w:hAnsi="Arial" w:cs="Arial"/>
                <w:sz w:val="18"/>
              </w:rPr>
              <w:t>39.63.81</w:t>
            </w:r>
          </w:p>
          <w:p w14:paraId="69414CF2" w14:textId="388BA612" w:rsidR="00CE6FA5" w:rsidRPr="0074766F" w:rsidRDefault="00000000" w:rsidP="002B1155">
            <w:pPr>
              <w:pStyle w:val="En-tte"/>
              <w:tabs>
                <w:tab w:val="clear" w:pos="4536"/>
                <w:tab w:val="clear" w:pos="9072"/>
              </w:tabs>
              <w:spacing w:before="60" w:after="60"/>
              <w:jc w:val="center"/>
              <w:rPr>
                <w:rFonts w:ascii="Arial" w:hAnsi="Arial" w:cs="Arial"/>
                <w:sz w:val="18"/>
              </w:rPr>
            </w:pPr>
            <w:hyperlink r:id="rId9" w:history="1">
              <w:r w:rsidR="00085752" w:rsidRPr="00D6120C">
                <w:rPr>
                  <w:rStyle w:val="Lienhypertexte"/>
                  <w:rFonts w:ascii="Arial" w:hAnsi="Arial" w:cs="Arial"/>
                  <w:sz w:val="18"/>
                </w:rPr>
                <w:t>Fabrice.Monna@u-bourgogne.fr</w:t>
              </w:r>
            </w:hyperlink>
            <w:r w:rsidR="009C60E1">
              <w:rPr>
                <w:rFonts w:ascii="Arial" w:hAnsi="Arial" w:cs="Arial"/>
                <w:sz w:val="18"/>
              </w:rPr>
              <w:t xml:space="preserve"> </w:t>
            </w:r>
          </w:p>
        </w:tc>
        <w:tc>
          <w:tcPr>
            <w:tcW w:w="4757" w:type="dxa"/>
          </w:tcPr>
          <w:p w14:paraId="541A4E00" w14:textId="77777777" w:rsidR="00CE6FA5" w:rsidRPr="006B4602" w:rsidRDefault="00CE6FA5" w:rsidP="00CE6FA5">
            <w:pPr>
              <w:pStyle w:val="En-tte"/>
              <w:tabs>
                <w:tab w:val="clear" w:pos="4536"/>
                <w:tab w:val="clear" w:pos="9072"/>
              </w:tabs>
              <w:spacing w:before="60" w:after="60"/>
              <w:jc w:val="center"/>
              <w:rPr>
                <w:rFonts w:ascii="Arial" w:hAnsi="Arial" w:cs="Arial"/>
                <w:sz w:val="18"/>
                <w:lang w:val="es-ES"/>
              </w:rPr>
            </w:pPr>
            <w:r>
              <w:rPr>
                <w:rFonts w:ascii="Arial" w:hAnsi="Arial" w:cs="Arial"/>
                <w:sz w:val="18"/>
              </w:rPr>
              <w:sym w:font="Wingdings" w:char="F028"/>
            </w:r>
            <w:r w:rsidR="00CE0174" w:rsidRPr="006B4602">
              <w:rPr>
                <w:rFonts w:ascii="Arial" w:hAnsi="Arial" w:cs="Arial"/>
                <w:sz w:val="18"/>
                <w:lang w:val="es-ES"/>
              </w:rPr>
              <w:t xml:space="preserve"> 03.80.39.91.88</w:t>
            </w:r>
          </w:p>
          <w:p w14:paraId="7D5F3BDE" w14:textId="61E525E5" w:rsidR="009C60E1" w:rsidRPr="00F85C73" w:rsidRDefault="00000000" w:rsidP="00F85C73">
            <w:pPr>
              <w:pStyle w:val="En-tte"/>
              <w:tabs>
                <w:tab w:val="clear" w:pos="4536"/>
                <w:tab w:val="clear" w:pos="9072"/>
              </w:tabs>
              <w:spacing w:before="60" w:after="60"/>
              <w:jc w:val="center"/>
              <w:rPr>
                <w:rFonts w:ascii="Arial" w:hAnsi="Arial" w:cs="Arial"/>
                <w:sz w:val="20"/>
                <w:lang w:val="es-ES"/>
              </w:rPr>
            </w:pPr>
            <w:hyperlink r:id="rId10" w:history="1">
              <w:r w:rsidR="00F85C73" w:rsidRPr="00434E77">
                <w:rPr>
                  <w:rStyle w:val="Lienhypertexte"/>
                  <w:lang w:val="es-ES"/>
                </w:rPr>
                <w:t>secretariat.lsvte@u-bourgogne.fr</w:t>
              </w:r>
            </w:hyperlink>
          </w:p>
        </w:tc>
      </w:tr>
      <w:tr w:rsidR="00CE6FA5" w14:paraId="161AF765" w14:textId="77777777">
        <w:trPr>
          <w:cantSplit/>
          <w:jc w:val="center"/>
        </w:trPr>
        <w:tc>
          <w:tcPr>
            <w:tcW w:w="9528" w:type="dxa"/>
            <w:gridSpan w:val="2"/>
          </w:tcPr>
          <w:p w14:paraId="1DC45439" w14:textId="77777777" w:rsidR="00CE6FA5" w:rsidRDefault="00CE6FA5" w:rsidP="00CE6FA5">
            <w:pPr>
              <w:pStyle w:val="En-tte"/>
              <w:tabs>
                <w:tab w:val="clear" w:pos="4536"/>
                <w:tab w:val="clear" w:pos="9072"/>
              </w:tabs>
              <w:spacing w:before="60" w:after="60"/>
              <w:jc w:val="center"/>
              <w:rPr>
                <w:rFonts w:ascii="Arial" w:hAnsi="Arial" w:cs="Arial"/>
                <w:sz w:val="20"/>
              </w:rPr>
            </w:pPr>
            <w:r>
              <w:rPr>
                <w:rFonts w:ascii="Arial" w:hAnsi="Arial" w:cs="Arial"/>
                <w:sz w:val="20"/>
              </w:rPr>
              <w:t>Composa</w:t>
            </w:r>
            <w:r w:rsidR="00041C04">
              <w:rPr>
                <w:rFonts w:ascii="Arial" w:hAnsi="Arial" w:cs="Arial"/>
                <w:sz w:val="20"/>
              </w:rPr>
              <w:t>nte</w:t>
            </w:r>
            <w:r>
              <w:rPr>
                <w:rFonts w:ascii="Arial" w:hAnsi="Arial" w:cs="Arial"/>
                <w:sz w:val="20"/>
              </w:rPr>
              <w:t xml:space="preserve"> de rattachement :</w:t>
            </w:r>
          </w:p>
          <w:p w14:paraId="0FDFC1D0" w14:textId="77777777" w:rsidR="00CE6FA5" w:rsidRDefault="0074766F" w:rsidP="00CE6FA5">
            <w:pPr>
              <w:pStyle w:val="En-tte"/>
              <w:tabs>
                <w:tab w:val="clear" w:pos="4536"/>
                <w:tab w:val="clear" w:pos="9072"/>
              </w:tabs>
              <w:spacing w:before="60" w:after="60"/>
              <w:jc w:val="center"/>
              <w:rPr>
                <w:rFonts w:ascii="Arial" w:hAnsi="Arial" w:cs="Arial"/>
                <w:sz w:val="20"/>
              </w:rPr>
            </w:pPr>
            <w:r>
              <w:rPr>
                <w:rFonts w:ascii="Arial" w:hAnsi="Arial" w:cs="Arial"/>
                <w:sz w:val="20"/>
              </w:rPr>
              <w:t>UFR Sciences de la Vie, de la Terre, et de l’Environnement</w:t>
            </w:r>
          </w:p>
        </w:tc>
      </w:tr>
    </w:tbl>
    <w:p w14:paraId="2391A553" w14:textId="77777777" w:rsidR="00384799" w:rsidRDefault="006B4602" w:rsidP="00CE6FA5">
      <w:pPr>
        <w:pStyle w:val="En-tte"/>
        <w:tabs>
          <w:tab w:val="clear" w:pos="4536"/>
          <w:tab w:val="clear" w:pos="9072"/>
        </w:tabs>
      </w:pPr>
      <w:r>
        <w:rPr>
          <w:b/>
          <w:noProof/>
          <w:sz w:val="72"/>
          <w:szCs w:val="72"/>
        </w:rPr>
        <w:drawing>
          <wp:anchor distT="0" distB="0" distL="114300" distR="114300" simplePos="0" relativeHeight="251658240" behindDoc="0" locked="0" layoutInCell="1" allowOverlap="1" wp14:anchorId="626D8525" wp14:editId="1E99C69E">
            <wp:simplePos x="0" y="0"/>
            <wp:positionH relativeFrom="column">
              <wp:posOffset>0</wp:posOffset>
            </wp:positionH>
            <wp:positionV relativeFrom="paragraph">
              <wp:posOffset>244475</wp:posOffset>
            </wp:positionV>
            <wp:extent cx="6116320" cy="5715000"/>
            <wp:effectExtent l="0" t="0" r="0" b="0"/>
            <wp:wrapThrough wrapText="bothSides">
              <wp:wrapPolygon edited="0">
                <wp:start x="0" y="0"/>
                <wp:lineTo x="0" y="21552"/>
                <wp:lineTo x="21573" y="21552"/>
                <wp:lineTo x="21573" y="0"/>
                <wp:lineTo x="0" y="0"/>
              </wp:wrapPolygon>
            </wp:wrapThrough>
            <wp:docPr id="48" name="Image 48" descr="Capture d’écran 2017-09-04 à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descr="Capture d’écran 2017-09-04 à 16"/>
                    <pic:cNvPicPr>
                      <a:picLocks/>
                    </pic:cNvPicPr>
                  </pic:nvPicPr>
                  <pic:blipFill>
                    <a:blip r:embed="rId11">
                      <a:extLst>
                        <a:ext uri="{28A0092B-C50C-407E-A947-70E740481C1C}">
                          <a14:useLocalDpi xmlns:a14="http://schemas.microsoft.com/office/drawing/2010/main" val="0"/>
                        </a:ext>
                      </a:extLst>
                    </a:blip>
                    <a:srcRect b="35269"/>
                    <a:stretch>
                      <a:fillRect/>
                    </a:stretch>
                  </pic:blipFill>
                  <pic:spPr bwMode="auto">
                    <a:xfrm>
                      <a:off x="0" y="0"/>
                      <a:ext cx="6116320" cy="571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802D82" w14:textId="77777777" w:rsidR="00492E47" w:rsidRDefault="006B4602" w:rsidP="002D109D">
      <w:pPr>
        <w:jc w:val="center"/>
        <w:rPr>
          <w:b/>
          <w:sz w:val="72"/>
          <w:szCs w:val="72"/>
        </w:rPr>
      </w:pPr>
      <w:r>
        <w:rPr>
          <w:b/>
          <w:noProof/>
        </w:rPr>
        <w:drawing>
          <wp:inline distT="0" distB="0" distL="0" distR="0" wp14:anchorId="0C655DA3" wp14:editId="27C5FF92">
            <wp:extent cx="6118860" cy="7499985"/>
            <wp:effectExtent l="0" t="0" r="0" b="0"/>
            <wp:docPr id="1" name="Image 1" descr="Capture d’écran 2017-09-04 à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apture d’écran 2017-09-04 à 16"/>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8860" cy="7499985"/>
                    </a:xfrm>
                    <a:prstGeom prst="rect">
                      <a:avLst/>
                    </a:prstGeom>
                    <a:noFill/>
                    <a:ln>
                      <a:noFill/>
                    </a:ln>
                  </pic:spPr>
                </pic:pic>
              </a:graphicData>
            </a:graphic>
          </wp:inline>
        </w:drawing>
      </w:r>
    </w:p>
    <w:p w14:paraId="415E8B39" w14:textId="77777777" w:rsidR="00492E47" w:rsidRDefault="00492E47" w:rsidP="002D109D">
      <w:pPr>
        <w:jc w:val="center"/>
        <w:rPr>
          <w:b/>
          <w:sz w:val="72"/>
          <w:szCs w:val="72"/>
        </w:rPr>
      </w:pPr>
    </w:p>
    <w:p w14:paraId="630FEFFB" w14:textId="77777777" w:rsidR="002B1155" w:rsidRDefault="002B1155" w:rsidP="002D109D">
      <w:pPr>
        <w:jc w:val="center"/>
        <w:rPr>
          <w:b/>
          <w:sz w:val="72"/>
          <w:szCs w:val="72"/>
        </w:rPr>
      </w:pPr>
    </w:p>
    <w:p w14:paraId="75766E0F" w14:textId="77777777" w:rsidR="002B1155" w:rsidRDefault="002B1155" w:rsidP="002D109D">
      <w:pPr>
        <w:jc w:val="center"/>
        <w:rPr>
          <w:b/>
          <w:sz w:val="72"/>
          <w:szCs w:val="72"/>
        </w:rPr>
      </w:pPr>
    </w:p>
    <w:p w14:paraId="5B693BA5" w14:textId="77777777" w:rsidR="002B1155" w:rsidRDefault="002B1155" w:rsidP="002B1155">
      <w:pPr>
        <w:jc w:val="both"/>
        <w:rPr>
          <w:b/>
        </w:rPr>
      </w:pPr>
      <w:r>
        <w:rPr>
          <w:b/>
        </w:rPr>
        <w:t>Règles de validation et de capitalisation :</w:t>
      </w:r>
    </w:p>
    <w:p w14:paraId="6F220F11" w14:textId="77777777" w:rsidR="002B1155" w:rsidRDefault="002B1155" w:rsidP="002B1155">
      <w:pPr>
        <w:pStyle w:val="En-tte"/>
        <w:tabs>
          <w:tab w:val="clear" w:pos="4536"/>
          <w:tab w:val="clear" w:pos="9072"/>
        </w:tabs>
        <w:spacing w:before="40" w:after="40" w:line="300" w:lineRule="exact"/>
        <w:ind w:right="540" w:firstLine="540"/>
        <w:jc w:val="both"/>
        <w:rPr>
          <w:sz w:val="22"/>
          <w:szCs w:val="22"/>
        </w:rPr>
      </w:pPr>
      <w:r w:rsidRPr="00EA561B">
        <w:rPr>
          <w:sz w:val="22"/>
          <w:szCs w:val="22"/>
        </w:rPr>
        <w:t xml:space="preserve">Un semestre est validé si la moyenne générale des notes des unités d’enseignement (UE) pondérées par les coefficients est supérieure ou égale à 10 sur 20. L'année de </w:t>
      </w:r>
      <w:r>
        <w:rPr>
          <w:sz w:val="22"/>
          <w:szCs w:val="22"/>
        </w:rPr>
        <w:t>L2</w:t>
      </w:r>
      <w:r w:rsidRPr="00EA561B">
        <w:rPr>
          <w:sz w:val="22"/>
          <w:szCs w:val="22"/>
        </w:rPr>
        <w:t xml:space="preserve"> est attribuée au candidat(e) qui a obtenu une moyenne pondérée supérieure ou égale à 10 sur 20.</w:t>
      </w:r>
    </w:p>
    <w:p w14:paraId="08A8EF1F" w14:textId="77777777" w:rsidR="002B1155" w:rsidRPr="00EA561B" w:rsidRDefault="002B1155" w:rsidP="002B1155">
      <w:pPr>
        <w:pStyle w:val="En-tte"/>
        <w:tabs>
          <w:tab w:val="clear" w:pos="4536"/>
          <w:tab w:val="clear" w:pos="9072"/>
        </w:tabs>
        <w:spacing w:before="40" w:after="40" w:line="300" w:lineRule="exact"/>
        <w:ind w:right="540" w:firstLine="540"/>
        <w:jc w:val="both"/>
        <w:rPr>
          <w:sz w:val="22"/>
          <w:szCs w:val="22"/>
        </w:rPr>
      </w:pPr>
    </w:p>
    <w:p w14:paraId="53EA3A1F" w14:textId="77777777" w:rsidR="002B1155" w:rsidRPr="00EA561B" w:rsidRDefault="002B1155" w:rsidP="002B1155">
      <w:pPr>
        <w:pStyle w:val="En-tte"/>
        <w:tabs>
          <w:tab w:val="clear" w:pos="4536"/>
          <w:tab w:val="clear" w:pos="9072"/>
        </w:tabs>
        <w:spacing w:before="40" w:after="40" w:line="300" w:lineRule="exact"/>
        <w:ind w:right="540" w:firstLine="540"/>
        <w:jc w:val="both"/>
        <w:rPr>
          <w:sz w:val="22"/>
          <w:szCs w:val="22"/>
        </w:rPr>
      </w:pPr>
      <w:r w:rsidRPr="00EA561B">
        <w:rPr>
          <w:i/>
          <w:sz w:val="22"/>
          <w:szCs w:val="22"/>
        </w:rPr>
        <w:t>Compensation</w:t>
      </w:r>
      <w:r w:rsidRPr="00EA561B">
        <w:rPr>
          <w:sz w:val="22"/>
          <w:szCs w:val="22"/>
        </w:rPr>
        <w:t xml:space="preserve"> : Une compensation s’effectue au niveau de chaque semestre. La note semestrielle est calculée à partir de la moyenne des notes des UE du semestre affectées des coefficients. Une compensation s’effectue entre les deux semestres d'un même niveau de Licence. </w:t>
      </w:r>
      <w:r>
        <w:rPr>
          <w:sz w:val="22"/>
          <w:szCs w:val="22"/>
        </w:rPr>
        <w:t xml:space="preserve">Une compensation s’effectue également au niveau de chaque UE entre les éléments constitutifs de l’UE, qui est validée lorsque la moyenne pondérée de l’UE est supérieure ou égale à 10 sur 20. </w:t>
      </w:r>
    </w:p>
    <w:p w14:paraId="5BC4AA80" w14:textId="77777777" w:rsidR="002B1155" w:rsidRPr="00EA561B" w:rsidRDefault="002B1155" w:rsidP="002B1155">
      <w:pPr>
        <w:pStyle w:val="En-tte"/>
        <w:tabs>
          <w:tab w:val="clear" w:pos="4536"/>
          <w:tab w:val="clear" w:pos="9072"/>
        </w:tabs>
        <w:spacing w:before="40" w:after="40" w:line="300" w:lineRule="exact"/>
        <w:ind w:right="540"/>
        <w:jc w:val="both"/>
        <w:rPr>
          <w:sz w:val="22"/>
          <w:szCs w:val="22"/>
        </w:rPr>
      </w:pPr>
    </w:p>
    <w:p w14:paraId="22CDD847" w14:textId="77777777" w:rsidR="002B1155" w:rsidRDefault="002B1155" w:rsidP="002B1155">
      <w:pPr>
        <w:spacing w:line="320" w:lineRule="exact"/>
        <w:ind w:right="566" w:firstLine="540"/>
        <w:jc w:val="both"/>
        <w:rPr>
          <w:sz w:val="22"/>
          <w:szCs w:val="22"/>
        </w:rPr>
      </w:pPr>
      <w:r w:rsidRPr="00EA561B">
        <w:rPr>
          <w:i/>
          <w:sz w:val="22"/>
          <w:szCs w:val="22"/>
        </w:rPr>
        <w:t>Capitalisation</w:t>
      </w:r>
      <w:r w:rsidRPr="00EA561B">
        <w:rPr>
          <w:sz w:val="22"/>
          <w:szCs w:val="22"/>
        </w:rPr>
        <w:t xml:space="preserve"> : Chaque </w:t>
      </w:r>
      <w:r>
        <w:rPr>
          <w:sz w:val="22"/>
          <w:szCs w:val="22"/>
        </w:rPr>
        <w:t xml:space="preserve">élément constitutif d’une </w:t>
      </w:r>
      <w:r w:rsidRPr="00EA561B">
        <w:rPr>
          <w:sz w:val="22"/>
          <w:szCs w:val="22"/>
        </w:rPr>
        <w:t>u</w:t>
      </w:r>
      <w:r>
        <w:rPr>
          <w:sz w:val="22"/>
          <w:szCs w:val="22"/>
        </w:rPr>
        <w:t>nité d’enseignement est affecté</w:t>
      </w:r>
      <w:r w:rsidRPr="00EA561B">
        <w:rPr>
          <w:sz w:val="22"/>
          <w:szCs w:val="22"/>
        </w:rPr>
        <w:t xml:space="preserve"> d’une valeur en crédits européens (ECTS). </w:t>
      </w:r>
      <w:r>
        <w:rPr>
          <w:sz w:val="22"/>
          <w:szCs w:val="22"/>
        </w:rPr>
        <w:t>Chaque élément est validé</w:t>
      </w:r>
      <w:r w:rsidRPr="00EA561B">
        <w:rPr>
          <w:sz w:val="22"/>
          <w:szCs w:val="22"/>
        </w:rPr>
        <w:t xml:space="preserve"> et capitalisable, c’e</w:t>
      </w:r>
      <w:r>
        <w:rPr>
          <w:sz w:val="22"/>
          <w:szCs w:val="22"/>
        </w:rPr>
        <w:t xml:space="preserve">st-à-dire </w:t>
      </w:r>
      <w:r w:rsidRPr="003A2C83">
        <w:rPr>
          <w:b/>
          <w:sz w:val="22"/>
          <w:szCs w:val="22"/>
          <w:u w:val="single"/>
        </w:rPr>
        <w:t>définitivement</w:t>
      </w:r>
      <w:r>
        <w:rPr>
          <w:sz w:val="22"/>
          <w:szCs w:val="22"/>
        </w:rPr>
        <w:t xml:space="preserve"> acquis</w:t>
      </w:r>
      <w:r w:rsidRPr="00EA561B">
        <w:rPr>
          <w:sz w:val="22"/>
          <w:szCs w:val="22"/>
        </w:rPr>
        <w:t xml:space="preserve"> </w:t>
      </w:r>
      <w:r>
        <w:rPr>
          <w:sz w:val="22"/>
          <w:szCs w:val="22"/>
        </w:rPr>
        <w:t xml:space="preserve">(pas de possibilité de renoncement pour améliorer la note d’une année sur l’autre) </w:t>
      </w:r>
      <w:r w:rsidRPr="00EA561B">
        <w:rPr>
          <w:sz w:val="22"/>
          <w:szCs w:val="22"/>
        </w:rPr>
        <w:t>lorsque l’étudiant a obtenu une moyenne supérieure ou égale à 10 sur 20</w:t>
      </w:r>
      <w:r>
        <w:rPr>
          <w:sz w:val="22"/>
          <w:szCs w:val="22"/>
        </w:rPr>
        <w:t xml:space="preserve"> dans cet élément. </w:t>
      </w:r>
      <w:r w:rsidRPr="00EA561B">
        <w:rPr>
          <w:sz w:val="22"/>
          <w:szCs w:val="22"/>
        </w:rPr>
        <w:t xml:space="preserve"> </w:t>
      </w:r>
      <w:r>
        <w:rPr>
          <w:sz w:val="22"/>
          <w:szCs w:val="22"/>
        </w:rPr>
        <w:t>Elément de l’UE</w:t>
      </w:r>
      <w:r w:rsidRPr="00EA561B">
        <w:rPr>
          <w:sz w:val="22"/>
          <w:szCs w:val="22"/>
        </w:rPr>
        <w:t xml:space="preserve"> permet à l’étudiant d’acquérir les crédits européens correspondants. </w:t>
      </w:r>
    </w:p>
    <w:p w14:paraId="4DEEE539" w14:textId="77777777" w:rsidR="002B1155" w:rsidRDefault="002B1155" w:rsidP="002B1155">
      <w:pPr>
        <w:spacing w:line="320" w:lineRule="exact"/>
        <w:ind w:right="566" w:firstLine="540"/>
        <w:jc w:val="both"/>
        <w:rPr>
          <w:sz w:val="22"/>
          <w:szCs w:val="22"/>
        </w:rPr>
      </w:pPr>
    </w:p>
    <w:p w14:paraId="60DC95D8" w14:textId="77777777" w:rsidR="002B1155" w:rsidRPr="00EA561B" w:rsidRDefault="002B1155" w:rsidP="002B1155">
      <w:pPr>
        <w:spacing w:line="320" w:lineRule="exact"/>
        <w:ind w:right="566" w:firstLine="540"/>
        <w:jc w:val="both"/>
        <w:rPr>
          <w:sz w:val="22"/>
          <w:szCs w:val="22"/>
        </w:rPr>
      </w:pPr>
      <w:r w:rsidRPr="0064649E">
        <w:rPr>
          <w:b/>
          <w:u w:val="single"/>
        </w:rPr>
        <w:t>ATTENTION :</w:t>
      </w:r>
      <w:r>
        <w:rPr>
          <w:sz w:val="22"/>
          <w:szCs w:val="22"/>
        </w:rPr>
        <w:t xml:space="preserve"> </w:t>
      </w:r>
      <w:r w:rsidRPr="00EA561B">
        <w:rPr>
          <w:sz w:val="22"/>
          <w:szCs w:val="22"/>
        </w:rPr>
        <w:t xml:space="preserve">Toute note de CC supérieure ou égale à 12/20 peut être conservée, </w:t>
      </w:r>
      <w:r w:rsidRPr="00EA561B">
        <w:rPr>
          <w:b/>
          <w:color w:val="000000"/>
          <w:sz w:val="22"/>
          <w:szCs w:val="22"/>
          <w:u w:val="single"/>
        </w:rPr>
        <w:t>sur demande de l’étudiant</w:t>
      </w:r>
      <w:r>
        <w:rPr>
          <w:b/>
          <w:color w:val="000000"/>
          <w:sz w:val="22"/>
          <w:szCs w:val="22"/>
          <w:u w:val="single"/>
        </w:rPr>
        <w:t xml:space="preserve"> uniquement</w:t>
      </w:r>
      <w:r w:rsidRPr="00EA561B">
        <w:rPr>
          <w:sz w:val="22"/>
          <w:szCs w:val="22"/>
        </w:rPr>
        <w:t>, pour l’année suivante en cas de redoublement.</w:t>
      </w:r>
      <w:r w:rsidRPr="00041C04">
        <w:rPr>
          <w:sz w:val="22"/>
          <w:szCs w:val="22"/>
        </w:rPr>
        <w:t xml:space="preserve"> </w:t>
      </w:r>
      <w:r w:rsidRPr="00EA561B">
        <w:rPr>
          <w:sz w:val="22"/>
          <w:szCs w:val="22"/>
        </w:rPr>
        <w:t xml:space="preserve">Les </w:t>
      </w:r>
      <w:r w:rsidRPr="0064649E">
        <w:rPr>
          <w:sz w:val="22"/>
          <w:szCs w:val="22"/>
          <w:u w:val="single"/>
        </w:rPr>
        <w:t>notes de contrôle continu</w:t>
      </w:r>
      <w:r w:rsidRPr="00EA561B">
        <w:rPr>
          <w:sz w:val="22"/>
          <w:szCs w:val="22"/>
        </w:rPr>
        <w:t xml:space="preserve"> sont </w:t>
      </w:r>
      <w:r>
        <w:rPr>
          <w:sz w:val="22"/>
          <w:szCs w:val="22"/>
        </w:rPr>
        <w:t xml:space="preserve">alors </w:t>
      </w:r>
      <w:r w:rsidRPr="00EA561B">
        <w:rPr>
          <w:sz w:val="22"/>
          <w:szCs w:val="22"/>
        </w:rPr>
        <w:t>définitivement acquises et valables pour l’ensemble des sessions.</w:t>
      </w:r>
    </w:p>
    <w:p w14:paraId="096D6D04" w14:textId="77777777" w:rsidR="00492E47" w:rsidRDefault="00492E47" w:rsidP="002D109D">
      <w:pPr>
        <w:jc w:val="center"/>
        <w:rPr>
          <w:b/>
          <w:sz w:val="72"/>
          <w:szCs w:val="72"/>
        </w:rPr>
      </w:pPr>
    </w:p>
    <w:p w14:paraId="45FBFB5C" w14:textId="77777777" w:rsidR="00492E47" w:rsidRDefault="00492E47" w:rsidP="002D109D">
      <w:pPr>
        <w:jc w:val="center"/>
        <w:rPr>
          <w:b/>
          <w:sz w:val="72"/>
          <w:szCs w:val="72"/>
        </w:rPr>
      </w:pPr>
    </w:p>
    <w:p w14:paraId="6EE6C825" w14:textId="77777777" w:rsidR="00492E47" w:rsidRDefault="00492E47" w:rsidP="002D109D">
      <w:pPr>
        <w:jc w:val="center"/>
        <w:rPr>
          <w:b/>
          <w:sz w:val="72"/>
          <w:szCs w:val="72"/>
        </w:rPr>
      </w:pPr>
    </w:p>
    <w:p w14:paraId="26991779" w14:textId="77777777" w:rsidR="00492E47" w:rsidRDefault="00492E47" w:rsidP="002D109D">
      <w:pPr>
        <w:jc w:val="center"/>
        <w:rPr>
          <w:b/>
          <w:sz w:val="72"/>
          <w:szCs w:val="72"/>
        </w:rPr>
      </w:pPr>
    </w:p>
    <w:p w14:paraId="5A264350" w14:textId="77777777" w:rsidR="002B1155" w:rsidRDefault="002B1155" w:rsidP="002D109D">
      <w:pPr>
        <w:jc w:val="center"/>
        <w:rPr>
          <w:b/>
          <w:sz w:val="72"/>
          <w:szCs w:val="72"/>
        </w:rPr>
      </w:pPr>
    </w:p>
    <w:p w14:paraId="08F14369" w14:textId="77777777" w:rsidR="002B1155" w:rsidRDefault="002B1155" w:rsidP="002D109D">
      <w:pPr>
        <w:jc w:val="center"/>
        <w:rPr>
          <w:b/>
          <w:sz w:val="72"/>
          <w:szCs w:val="72"/>
        </w:rPr>
      </w:pPr>
    </w:p>
    <w:p w14:paraId="2AB3C37A" w14:textId="77777777" w:rsidR="002B1155" w:rsidRDefault="002B1155" w:rsidP="002D109D">
      <w:pPr>
        <w:jc w:val="center"/>
        <w:rPr>
          <w:b/>
          <w:sz w:val="72"/>
          <w:szCs w:val="72"/>
        </w:rPr>
      </w:pPr>
    </w:p>
    <w:p w14:paraId="4D5ED8DD" w14:textId="77777777" w:rsidR="00492E47" w:rsidRDefault="00492E47" w:rsidP="002D109D">
      <w:pPr>
        <w:jc w:val="center"/>
        <w:rPr>
          <w:b/>
          <w:sz w:val="72"/>
          <w:szCs w:val="72"/>
        </w:rPr>
      </w:pPr>
    </w:p>
    <w:p w14:paraId="4AB2834E" w14:textId="77777777" w:rsidR="00492E47" w:rsidRDefault="00492E47" w:rsidP="002D109D">
      <w:pPr>
        <w:jc w:val="center"/>
        <w:rPr>
          <w:b/>
          <w:sz w:val="72"/>
          <w:szCs w:val="72"/>
        </w:rPr>
      </w:pPr>
    </w:p>
    <w:p w14:paraId="3D642C31" w14:textId="77777777" w:rsidR="002D109D" w:rsidRPr="00A43AFF" w:rsidRDefault="002D109D" w:rsidP="002D109D">
      <w:pPr>
        <w:jc w:val="center"/>
        <w:rPr>
          <w:b/>
          <w:sz w:val="72"/>
          <w:szCs w:val="72"/>
        </w:rPr>
      </w:pPr>
      <w:r>
        <w:rPr>
          <w:b/>
          <w:sz w:val="72"/>
          <w:szCs w:val="72"/>
        </w:rPr>
        <w:t>L2 S</w:t>
      </w:r>
      <w:r w:rsidRPr="00A43AFF">
        <w:rPr>
          <w:b/>
          <w:sz w:val="72"/>
          <w:szCs w:val="72"/>
        </w:rPr>
        <w:t>TE</w:t>
      </w:r>
    </w:p>
    <w:p w14:paraId="47001A02" w14:textId="77777777" w:rsidR="002D109D" w:rsidRDefault="002D109D" w:rsidP="002D109D">
      <w:pPr>
        <w:jc w:val="center"/>
        <w:rPr>
          <w:b/>
          <w:sz w:val="72"/>
          <w:szCs w:val="72"/>
        </w:rPr>
      </w:pPr>
      <w:r w:rsidRPr="00A43AFF">
        <w:rPr>
          <w:b/>
          <w:sz w:val="72"/>
          <w:szCs w:val="72"/>
        </w:rPr>
        <w:t>OPTION EPX</w:t>
      </w:r>
    </w:p>
    <w:p w14:paraId="69F2A022" w14:textId="77777777" w:rsidR="002D109D" w:rsidRDefault="002D109D" w:rsidP="002D109D">
      <w:pPr>
        <w:jc w:val="center"/>
        <w:rPr>
          <w:b/>
          <w:sz w:val="72"/>
          <w:szCs w:val="72"/>
        </w:rPr>
      </w:pPr>
    </w:p>
    <w:p w14:paraId="1BF6174A" w14:textId="77777777" w:rsidR="002D109D" w:rsidRDefault="002D109D" w:rsidP="002D109D">
      <w:pPr>
        <w:rPr>
          <w:b/>
          <w:sz w:val="28"/>
          <w:szCs w:val="28"/>
        </w:rPr>
      </w:pPr>
    </w:p>
    <w:p w14:paraId="4AE82AAE" w14:textId="77777777" w:rsidR="002D109D" w:rsidRDefault="002D109D" w:rsidP="002D109D">
      <w:pPr>
        <w:rPr>
          <w:b/>
          <w:sz w:val="28"/>
          <w:szCs w:val="28"/>
        </w:rPr>
      </w:pPr>
      <w:r w:rsidRPr="00B655EE">
        <w:rPr>
          <w:b/>
          <w:sz w:val="28"/>
          <w:szCs w:val="28"/>
        </w:rPr>
        <w:t>L</w:t>
      </w:r>
      <w:r>
        <w:rPr>
          <w:b/>
          <w:sz w:val="28"/>
          <w:szCs w:val="28"/>
        </w:rPr>
        <w:t>ISTE DES OPTIONS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Page</w:t>
      </w:r>
    </w:p>
    <w:p w14:paraId="47BA22E9" w14:textId="77777777" w:rsidR="002D109D" w:rsidRDefault="00C95649" w:rsidP="002D109D">
      <w:pPr>
        <w:rPr>
          <w:b/>
          <w:noProof/>
        </w:rPr>
      </w:pPr>
      <w:r>
        <w:rPr>
          <w:b/>
          <w:noProof/>
        </w:rPr>
        <w:t xml:space="preserve">Préprofessionnalisation aux métiers de </w:t>
      </w:r>
      <w:r w:rsidR="00ED4B19">
        <w:rPr>
          <w:b/>
          <w:noProof/>
        </w:rPr>
        <w:t>l’enseignement</w:t>
      </w:r>
      <w:r w:rsidR="0071480E">
        <w:rPr>
          <w:b/>
          <w:noProof/>
        </w:rPr>
        <w:t xml:space="preserve"> (S4)</w:t>
      </w:r>
      <w:r w:rsidR="002D109D">
        <w:rPr>
          <w:b/>
          <w:noProof/>
        </w:rPr>
        <w:tab/>
      </w:r>
      <w:r w:rsidR="0071480E">
        <w:rPr>
          <w:b/>
          <w:noProof/>
        </w:rPr>
        <w:tab/>
      </w:r>
      <w:r w:rsidR="002D109D">
        <w:rPr>
          <w:b/>
          <w:noProof/>
        </w:rPr>
        <w:tab/>
      </w:r>
      <w:r w:rsidR="0024280C">
        <w:rPr>
          <w:b/>
          <w:noProof/>
        </w:rPr>
        <w:t>10</w:t>
      </w:r>
    </w:p>
    <w:p w14:paraId="4ADA2C58" w14:textId="77777777" w:rsidR="002D109D" w:rsidRDefault="00C95649" w:rsidP="002D109D">
      <w:pPr>
        <w:rPr>
          <w:b/>
          <w:noProof/>
        </w:rPr>
      </w:pPr>
      <w:r>
        <w:rPr>
          <w:b/>
          <w:noProof/>
        </w:rPr>
        <w:t>Sport</w:t>
      </w:r>
      <w:r w:rsidR="00041C04">
        <w:rPr>
          <w:b/>
          <w:noProof/>
        </w:rPr>
        <w:t xml:space="preserve"> (</w:t>
      </w:r>
      <w:r w:rsidR="0071480E">
        <w:rPr>
          <w:b/>
          <w:noProof/>
        </w:rPr>
        <w:t>S4)</w:t>
      </w:r>
      <w:r>
        <w:rPr>
          <w:b/>
          <w:noProof/>
        </w:rPr>
        <w:tab/>
      </w:r>
      <w:r>
        <w:rPr>
          <w:b/>
          <w:noProof/>
        </w:rPr>
        <w:tab/>
      </w:r>
      <w:r w:rsidR="00041C04">
        <w:rPr>
          <w:b/>
          <w:noProof/>
        </w:rPr>
        <w:t xml:space="preserve">             </w:t>
      </w:r>
      <w:r>
        <w:rPr>
          <w:b/>
          <w:noProof/>
        </w:rPr>
        <w:tab/>
      </w:r>
      <w:r w:rsidR="002D109D">
        <w:rPr>
          <w:b/>
          <w:noProof/>
        </w:rPr>
        <w:tab/>
      </w:r>
      <w:r w:rsidR="002D109D">
        <w:rPr>
          <w:b/>
          <w:noProof/>
        </w:rPr>
        <w:tab/>
      </w:r>
      <w:r w:rsidR="002D109D">
        <w:rPr>
          <w:b/>
          <w:noProof/>
        </w:rPr>
        <w:tab/>
      </w:r>
      <w:r w:rsidR="002D109D">
        <w:rPr>
          <w:b/>
          <w:noProof/>
        </w:rPr>
        <w:tab/>
      </w:r>
      <w:r w:rsidR="002D109D">
        <w:rPr>
          <w:b/>
          <w:noProof/>
        </w:rPr>
        <w:tab/>
      </w:r>
      <w:r w:rsidR="002D109D">
        <w:rPr>
          <w:b/>
          <w:noProof/>
        </w:rPr>
        <w:tab/>
      </w:r>
      <w:r w:rsidR="0024280C">
        <w:rPr>
          <w:b/>
          <w:noProof/>
        </w:rPr>
        <w:t>11</w:t>
      </w:r>
    </w:p>
    <w:p w14:paraId="2EE414CB" w14:textId="77777777" w:rsidR="002D109D" w:rsidRDefault="00C95649" w:rsidP="002D109D">
      <w:pPr>
        <w:rPr>
          <w:b/>
          <w:noProof/>
        </w:rPr>
      </w:pPr>
      <w:r>
        <w:rPr>
          <w:b/>
          <w:noProof/>
        </w:rPr>
        <w:t>Stage en laboratoire</w:t>
      </w:r>
      <w:r>
        <w:rPr>
          <w:b/>
          <w:noProof/>
        </w:rPr>
        <w:tab/>
      </w:r>
      <w:r w:rsidR="0071480E">
        <w:rPr>
          <w:b/>
          <w:noProof/>
        </w:rPr>
        <w:t>(S4)</w:t>
      </w:r>
      <w:r>
        <w:rPr>
          <w:b/>
          <w:noProof/>
        </w:rPr>
        <w:tab/>
      </w:r>
      <w:r>
        <w:rPr>
          <w:b/>
          <w:noProof/>
        </w:rPr>
        <w:tab/>
      </w:r>
      <w:r>
        <w:rPr>
          <w:b/>
          <w:noProof/>
        </w:rPr>
        <w:tab/>
      </w:r>
      <w:r>
        <w:rPr>
          <w:b/>
          <w:noProof/>
        </w:rPr>
        <w:tab/>
      </w:r>
      <w:r>
        <w:rPr>
          <w:b/>
          <w:noProof/>
        </w:rPr>
        <w:tab/>
      </w:r>
      <w:r>
        <w:rPr>
          <w:b/>
          <w:noProof/>
        </w:rPr>
        <w:tab/>
      </w:r>
      <w:r>
        <w:rPr>
          <w:b/>
          <w:noProof/>
        </w:rPr>
        <w:tab/>
      </w:r>
      <w:r w:rsidR="002D109D">
        <w:rPr>
          <w:b/>
          <w:noProof/>
        </w:rPr>
        <w:tab/>
      </w:r>
      <w:r w:rsidR="00203DF0">
        <w:rPr>
          <w:b/>
          <w:noProof/>
        </w:rPr>
        <w:t>13</w:t>
      </w:r>
    </w:p>
    <w:p w14:paraId="7EFE8E01" w14:textId="77777777" w:rsidR="002D109D" w:rsidRDefault="00C95649" w:rsidP="002D109D">
      <w:pPr>
        <w:rPr>
          <w:b/>
          <w:noProof/>
        </w:rPr>
      </w:pPr>
      <w:r>
        <w:rPr>
          <w:b/>
          <w:noProof/>
        </w:rPr>
        <w:t>Archéologie</w:t>
      </w:r>
      <w:r w:rsidR="0071480E">
        <w:rPr>
          <w:b/>
          <w:noProof/>
        </w:rPr>
        <w:t xml:space="preserve"> (S3)</w:t>
      </w:r>
      <w:r w:rsidR="002D109D">
        <w:rPr>
          <w:b/>
          <w:noProof/>
        </w:rPr>
        <w:tab/>
      </w:r>
      <w:r w:rsidR="002D109D">
        <w:rPr>
          <w:b/>
          <w:noProof/>
        </w:rPr>
        <w:tab/>
      </w:r>
      <w:r w:rsidR="00833762">
        <w:rPr>
          <w:b/>
          <w:noProof/>
        </w:rPr>
        <w:tab/>
      </w:r>
      <w:r w:rsidR="00833762">
        <w:rPr>
          <w:b/>
          <w:noProof/>
        </w:rPr>
        <w:tab/>
      </w:r>
      <w:r w:rsidR="00833762">
        <w:rPr>
          <w:b/>
          <w:noProof/>
        </w:rPr>
        <w:tab/>
      </w:r>
      <w:r w:rsidR="00833762">
        <w:rPr>
          <w:b/>
          <w:noProof/>
        </w:rPr>
        <w:tab/>
      </w:r>
      <w:r w:rsidR="00833762">
        <w:rPr>
          <w:b/>
          <w:noProof/>
        </w:rPr>
        <w:tab/>
      </w:r>
      <w:r w:rsidR="00833762">
        <w:rPr>
          <w:b/>
          <w:noProof/>
        </w:rPr>
        <w:tab/>
      </w:r>
      <w:r w:rsidR="00833762">
        <w:rPr>
          <w:b/>
          <w:noProof/>
        </w:rPr>
        <w:tab/>
      </w:r>
      <w:r w:rsidR="00203DF0">
        <w:rPr>
          <w:b/>
          <w:noProof/>
        </w:rPr>
        <w:t>14</w:t>
      </w:r>
    </w:p>
    <w:p w14:paraId="069AA98A" w14:textId="77777777" w:rsidR="002D109D" w:rsidRDefault="00C95649" w:rsidP="002D109D">
      <w:pPr>
        <w:rPr>
          <w:b/>
          <w:noProof/>
        </w:rPr>
      </w:pPr>
      <w:r>
        <w:rPr>
          <w:b/>
          <w:noProof/>
        </w:rPr>
        <w:t xml:space="preserve">Tech. Analyt. appliquées aux Sciences de la Terre et </w:t>
      </w:r>
      <w:r w:rsidR="000C018C">
        <w:rPr>
          <w:b/>
          <w:noProof/>
        </w:rPr>
        <w:t>de l’</w:t>
      </w:r>
      <w:r>
        <w:rPr>
          <w:b/>
          <w:noProof/>
        </w:rPr>
        <w:t>Environnement</w:t>
      </w:r>
      <w:r w:rsidR="0071480E">
        <w:rPr>
          <w:b/>
          <w:noProof/>
        </w:rPr>
        <w:t xml:space="preserve"> (S4)</w:t>
      </w:r>
      <w:r w:rsidR="000C5EBC">
        <w:rPr>
          <w:b/>
          <w:noProof/>
        </w:rPr>
        <w:t>15</w:t>
      </w:r>
    </w:p>
    <w:p w14:paraId="5DDE775D" w14:textId="77777777" w:rsidR="002D109D" w:rsidRDefault="0024280C" w:rsidP="002D109D">
      <w:pPr>
        <w:rPr>
          <w:b/>
          <w:noProof/>
        </w:rPr>
      </w:pPr>
      <w:r>
        <w:rPr>
          <w:b/>
          <w:noProof/>
        </w:rPr>
        <w:t>Ecologie et Biogéographie (S4)</w:t>
      </w:r>
      <w:r w:rsidR="002D109D">
        <w:rPr>
          <w:b/>
          <w:noProof/>
        </w:rPr>
        <w:tab/>
      </w:r>
      <w:r>
        <w:rPr>
          <w:b/>
          <w:noProof/>
        </w:rPr>
        <w:tab/>
      </w:r>
      <w:r>
        <w:rPr>
          <w:b/>
          <w:noProof/>
        </w:rPr>
        <w:tab/>
      </w:r>
      <w:r>
        <w:rPr>
          <w:b/>
          <w:noProof/>
        </w:rPr>
        <w:tab/>
      </w:r>
      <w:r>
        <w:rPr>
          <w:b/>
          <w:noProof/>
        </w:rPr>
        <w:tab/>
      </w:r>
      <w:r w:rsidR="00C02C5E">
        <w:rPr>
          <w:b/>
          <w:noProof/>
        </w:rPr>
        <w:tab/>
      </w:r>
      <w:r w:rsidR="00C02C5E">
        <w:rPr>
          <w:b/>
          <w:noProof/>
        </w:rPr>
        <w:tab/>
      </w:r>
      <w:r w:rsidR="000C5EBC">
        <w:rPr>
          <w:b/>
          <w:noProof/>
        </w:rPr>
        <w:t>17</w:t>
      </w:r>
    </w:p>
    <w:p w14:paraId="3A9608D2" w14:textId="77777777" w:rsidR="002D109D" w:rsidRDefault="002D109D" w:rsidP="00833762">
      <w:pPr>
        <w:rPr>
          <w:b/>
          <w:noProof/>
        </w:rPr>
      </w:pPr>
    </w:p>
    <w:p w14:paraId="28DD388E" w14:textId="77777777" w:rsidR="00E71B3B" w:rsidRDefault="00E71B3B" w:rsidP="00833762">
      <w:pPr>
        <w:rPr>
          <w:b/>
          <w:noProof/>
        </w:rPr>
      </w:pPr>
    </w:p>
    <w:p w14:paraId="49CF7860" w14:textId="77777777" w:rsidR="00833762" w:rsidRDefault="00833762" w:rsidP="00833762">
      <w:pPr>
        <w:rPr>
          <w:b/>
          <w:noProof/>
        </w:rPr>
      </w:pPr>
    </w:p>
    <w:p w14:paraId="3749DE15" w14:textId="77777777" w:rsidR="00833762" w:rsidRDefault="00833762" w:rsidP="00833762">
      <w:pPr>
        <w:rPr>
          <w:b/>
          <w:noProof/>
        </w:rPr>
      </w:pPr>
    </w:p>
    <w:p w14:paraId="27D991FD" w14:textId="77777777" w:rsidR="00833762" w:rsidRDefault="00833762" w:rsidP="00833762">
      <w:pPr>
        <w:rPr>
          <w:b/>
          <w:noProof/>
        </w:rPr>
      </w:pPr>
    </w:p>
    <w:p w14:paraId="60C25FE3" w14:textId="77777777" w:rsidR="00833762" w:rsidRDefault="00833762" w:rsidP="00833762">
      <w:pPr>
        <w:rPr>
          <w:b/>
          <w:noProof/>
        </w:rPr>
      </w:pPr>
    </w:p>
    <w:p w14:paraId="1BE58486" w14:textId="77777777" w:rsidR="00833762" w:rsidRDefault="00833762" w:rsidP="00833762">
      <w:pPr>
        <w:rPr>
          <w:b/>
          <w:noProof/>
        </w:rPr>
      </w:pPr>
    </w:p>
    <w:p w14:paraId="4F19C239" w14:textId="77777777" w:rsidR="00833762" w:rsidRDefault="00833762" w:rsidP="00833762">
      <w:pPr>
        <w:rPr>
          <w:b/>
          <w:noProof/>
        </w:rPr>
      </w:pPr>
    </w:p>
    <w:p w14:paraId="2A3CF1BB" w14:textId="77777777" w:rsidR="00833762" w:rsidRDefault="00833762" w:rsidP="00833762">
      <w:pPr>
        <w:rPr>
          <w:b/>
          <w:noProof/>
        </w:rPr>
      </w:pPr>
    </w:p>
    <w:p w14:paraId="7F12516C" w14:textId="77777777" w:rsidR="00833762" w:rsidRDefault="00833762" w:rsidP="00833762">
      <w:pPr>
        <w:rPr>
          <w:b/>
          <w:noProof/>
        </w:rPr>
      </w:pPr>
    </w:p>
    <w:p w14:paraId="7CCA88CD" w14:textId="77777777" w:rsidR="00833762" w:rsidRDefault="00833762" w:rsidP="00833762">
      <w:pPr>
        <w:rPr>
          <w:b/>
          <w:noProof/>
        </w:rPr>
      </w:pPr>
    </w:p>
    <w:p w14:paraId="00EF2852" w14:textId="77777777" w:rsidR="00833762" w:rsidRDefault="00833762" w:rsidP="00833762">
      <w:pPr>
        <w:rPr>
          <w:b/>
          <w:noProof/>
        </w:rPr>
      </w:pPr>
    </w:p>
    <w:p w14:paraId="71EA9167" w14:textId="77777777" w:rsidR="00833762" w:rsidRDefault="00833762" w:rsidP="00833762">
      <w:pPr>
        <w:rPr>
          <w:b/>
          <w:noProof/>
        </w:rPr>
      </w:pPr>
    </w:p>
    <w:p w14:paraId="4ED8FE6D" w14:textId="77777777" w:rsidR="00833762" w:rsidRDefault="00833762" w:rsidP="00833762">
      <w:pPr>
        <w:rPr>
          <w:b/>
          <w:noProof/>
        </w:rPr>
      </w:pPr>
    </w:p>
    <w:p w14:paraId="75A57116" w14:textId="77777777" w:rsidR="00833762" w:rsidRDefault="00833762" w:rsidP="00833762">
      <w:pPr>
        <w:rPr>
          <w:b/>
          <w:noProof/>
        </w:rPr>
      </w:pPr>
    </w:p>
    <w:p w14:paraId="66F062DC" w14:textId="77777777" w:rsidR="00833762" w:rsidRDefault="00833762" w:rsidP="00833762">
      <w:pPr>
        <w:rPr>
          <w:b/>
          <w:noProof/>
        </w:rPr>
      </w:pPr>
    </w:p>
    <w:p w14:paraId="2F0D7427" w14:textId="77777777" w:rsidR="00833762" w:rsidRDefault="00833762" w:rsidP="00833762">
      <w:pPr>
        <w:rPr>
          <w:b/>
          <w:noProof/>
        </w:rPr>
      </w:pPr>
    </w:p>
    <w:p w14:paraId="322DDB07" w14:textId="77777777" w:rsidR="00833762" w:rsidRDefault="00833762" w:rsidP="00833762">
      <w:pPr>
        <w:rPr>
          <w:b/>
          <w:noProof/>
        </w:rPr>
      </w:pPr>
    </w:p>
    <w:p w14:paraId="243873BC" w14:textId="77777777" w:rsidR="00833762" w:rsidRDefault="00833762" w:rsidP="00833762">
      <w:pPr>
        <w:rPr>
          <w:b/>
          <w:noProof/>
        </w:rPr>
      </w:pPr>
    </w:p>
    <w:p w14:paraId="24BCC51F" w14:textId="77777777" w:rsidR="003A2C83" w:rsidRDefault="003A2C83" w:rsidP="00833762">
      <w:pPr>
        <w:rPr>
          <w:b/>
          <w:noProof/>
        </w:rPr>
      </w:pPr>
    </w:p>
    <w:p w14:paraId="78E2F739" w14:textId="77777777" w:rsidR="003A2C83" w:rsidRDefault="003A2C83" w:rsidP="00833762">
      <w:pPr>
        <w:rPr>
          <w:b/>
          <w:noProof/>
        </w:rPr>
      </w:pPr>
    </w:p>
    <w:p w14:paraId="3633320E" w14:textId="77777777" w:rsidR="003A2C83" w:rsidRDefault="003A2C83" w:rsidP="00833762">
      <w:pPr>
        <w:rPr>
          <w:b/>
          <w:noProof/>
        </w:rPr>
      </w:pPr>
    </w:p>
    <w:p w14:paraId="65140FBC" w14:textId="77777777" w:rsidR="002B1155" w:rsidRDefault="002B1155" w:rsidP="00833762">
      <w:pPr>
        <w:rPr>
          <w:b/>
          <w:noProof/>
        </w:rPr>
      </w:pPr>
    </w:p>
    <w:p w14:paraId="4DAC9888" w14:textId="77777777" w:rsidR="002B1155" w:rsidRDefault="002B1155" w:rsidP="00833762">
      <w:pPr>
        <w:rPr>
          <w:b/>
          <w:noProof/>
        </w:rPr>
      </w:pPr>
    </w:p>
    <w:p w14:paraId="71646F32" w14:textId="77777777" w:rsidR="002B1155" w:rsidRDefault="002B1155" w:rsidP="00833762">
      <w:pPr>
        <w:rPr>
          <w:b/>
          <w:noProof/>
        </w:rPr>
      </w:pPr>
    </w:p>
    <w:p w14:paraId="350AD08B" w14:textId="77777777" w:rsidR="002B1155" w:rsidRDefault="002B1155" w:rsidP="00833762">
      <w:pPr>
        <w:rPr>
          <w:b/>
          <w:noProof/>
        </w:rPr>
      </w:pPr>
    </w:p>
    <w:p w14:paraId="7AEF363D" w14:textId="77777777" w:rsidR="002B1155" w:rsidRDefault="002B1155" w:rsidP="00833762">
      <w:pPr>
        <w:rPr>
          <w:b/>
          <w:noProof/>
        </w:rPr>
      </w:pPr>
    </w:p>
    <w:p w14:paraId="4600C8E2" w14:textId="77777777" w:rsidR="002B1155" w:rsidRDefault="002B1155" w:rsidP="00833762">
      <w:pPr>
        <w:rPr>
          <w:b/>
          <w:noProof/>
        </w:rPr>
      </w:pPr>
    </w:p>
    <w:p w14:paraId="2727505B" w14:textId="77777777" w:rsidR="002B1155" w:rsidRDefault="002B1155" w:rsidP="00833762">
      <w:pPr>
        <w:rPr>
          <w:b/>
          <w:noProof/>
        </w:rPr>
      </w:pPr>
    </w:p>
    <w:p w14:paraId="2A428D20" w14:textId="77777777" w:rsidR="002B1155" w:rsidRDefault="002B1155" w:rsidP="00833762">
      <w:pPr>
        <w:rPr>
          <w:b/>
          <w:noProof/>
        </w:rPr>
      </w:pPr>
    </w:p>
    <w:p w14:paraId="562CC4D6" w14:textId="77777777" w:rsidR="002B1155" w:rsidRDefault="002B1155" w:rsidP="00833762">
      <w:pPr>
        <w:rPr>
          <w:b/>
          <w:noProof/>
        </w:rPr>
      </w:pPr>
    </w:p>
    <w:p w14:paraId="0E883923" w14:textId="77777777" w:rsidR="00C02C5E" w:rsidRDefault="00C02C5E" w:rsidP="00833762">
      <w:pPr>
        <w:rPr>
          <w:b/>
          <w:noProof/>
        </w:rPr>
      </w:pPr>
    </w:p>
    <w:p w14:paraId="1B049CB4" w14:textId="77777777" w:rsidR="00833762" w:rsidRDefault="00833762" w:rsidP="00833762">
      <w:pPr>
        <w:rPr>
          <w:b/>
          <w:noProof/>
        </w:rPr>
      </w:pPr>
    </w:p>
    <w:p w14:paraId="1AFC6695" w14:textId="77777777" w:rsidR="00833762" w:rsidRPr="00166C33" w:rsidRDefault="00833762" w:rsidP="00833762"/>
    <w:p w14:paraId="5FF816A7" w14:textId="6F8D47B3" w:rsidR="00B57ACC" w:rsidRPr="00B57ACC" w:rsidRDefault="00B57ACC" w:rsidP="00B57ACC">
      <w:pPr>
        <w:rPr>
          <w:rFonts w:ascii="Arial" w:hAnsi="Arial" w:cs="Arial"/>
          <w:b/>
          <w:color w:val="FF0000"/>
          <w:sz w:val="22"/>
          <w:szCs w:val="22"/>
        </w:rPr>
      </w:pPr>
      <w:r>
        <w:rPr>
          <w:rFonts w:ascii="Arial" w:hAnsi="Arial" w:cs="Arial"/>
          <w:b/>
          <w:sz w:val="22"/>
          <w:szCs w:val="22"/>
        </w:rPr>
        <w:t>uB / ESPE - département MEEF</w:t>
      </w:r>
      <w:r>
        <w:rPr>
          <w:rFonts w:ascii="Arial" w:hAnsi="Arial" w:cs="Arial"/>
          <w:b/>
          <w:sz w:val="22"/>
          <w:szCs w:val="22"/>
        </w:rPr>
        <w:tab/>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
    <w:p w14:paraId="4B89EB2B" w14:textId="77777777" w:rsidR="00B57ACC" w:rsidRDefault="00B57ACC" w:rsidP="00B57ACC">
      <w:pPr>
        <w:pStyle w:val="Titre3"/>
        <w:pBdr>
          <w:top w:val="single" w:sz="4" w:space="1" w:color="auto"/>
          <w:left w:val="single" w:sz="4" w:space="4" w:color="auto"/>
          <w:bottom w:val="single" w:sz="4" w:space="1" w:color="auto"/>
          <w:right w:val="single" w:sz="4" w:space="4" w:color="auto"/>
        </w:pBdr>
        <w:rPr>
          <w:sz w:val="22"/>
          <w:szCs w:val="22"/>
        </w:rPr>
      </w:pPr>
      <w:r>
        <w:rPr>
          <w:sz w:val="22"/>
          <w:szCs w:val="22"/>
        </w:rPr>
        <w:t>PARCOURS DE PRÉPROFESSIONNALISATION</w:t>
      </w:r>
    </w:p>
    <w:p w14:paraId="050FBD0C" w14:textId="77777777" w:rsidR="00B57ACC" w:rsidRDefault="00B57ACC" w:rsidP="00B57ACC">
      <w:pPr>
        <w:pStyle w:val="Titre3"/>
        <w:pBdr>
          <w:top w:val="single" w:sz="4" w:space="1" w:color="auto"/>
          <w:left w:val="single" w:sz="4" w:space="4" w:color="auto"/>
          <w:bottom w:val="single" w:sz="4" w:space="1" w:color="auto"/>
          <w:right w:val="single" w:sz="4" w:space="4" w:color="auto"/>
        </w:pBdr>
        <w:rPr>
          <w:sz w:val="22"/>
          <w:szCs w:val="22"/>
        </w:rPr>
      </w:pPr>
      <w:r>
        <w:rPr>
          <w:sz w:val="22"/>
          <w:szCs w:val="22"/>
        </w:rPr>
        <w:t xml:space="preserve">AUX MÉTIERS DE L'EDUCATION ET DE LA FORMATION (PREPRO MEF) </w:t>
      </w:r>
    </w:p>
    <w:p w14:paraId="47D42277" w14:textId="77777777" w:rsidR="00B57ACC" w:rsidRDefault="00B57ACC" w:rsidP="00B57ACC">
      <w:pPr>
        <w:jc w:val="both"/>
        <w:rPr>
          <w:rFonts w:ascii="Arial" w:hAnsi="Arial" w:cs="Arial"/>
          <w:sz w:val="12"/>
          <w:szCs w:val="12"/>
        </w:rPr>
      </w:pPr>
    </w:p>
    <w:p w14:paraId="303B1668" w14:textId="77777777" w:rsidR="00B57ACC" w:rsidRDefault="00B57ACC" w:rsidP="00B57ACC">
      <w:pPr>
        <w:jc w:val="both"/>
        <w:rPr>
          <w:rFonts w:ascii="Arial" w:hAnsi="Arial" w:cs="Arial"/>
          <w:sz w:val="20"/>
          <w:szCs w:val="20"/>
        </w:rPr>
      </w:pPr>
      <w:r>
        <w:rPr>
          <w:rFonts w:ascii="Arial" w:hAnsi="Arial" w:cs="Arial"/>
          <w:sz w:val="20"/>
          <w:szCs w:val="20"/>
        </w:rPr>
        <w:t>Le parcours optionnel de préprofessionnalisation aux métiers de l’éducation et de la formation (Prépro MEF) s’adresse aux étudiants de licence qui envisagent une carrière dans l’enseignement, l’éducation ou la formation.</w:t>
      </w:r>
    </w:p>
    <w:p w14:paraId="65D77230" w14:textId="77777777" w:rsidR="00B57ACC" w:rsidRDefault="00B57ACC" w:rsidP="00B57ACC">
      <w:pPr>
        <w:jc w:val="both"/>
        <w:rPr>
          <w:rFonts w:ascii="Arial" w:hAnsi="Arial" w:cs="Arial"/>
          <w:sz w:val="20"/>
          <w:szCs w:val="20"/>
        </w:rPr>
      </w:pPr>
      <w:r>
        <w:rPr>
          <w:rFonts w:ascii="Arial" w:hAnsi="Arial" w:cs="Arial"/>
          <w:sz w:val="20"/>
          <w:szCs w:val="20"/>
        </w:rPr>
        <w:t>Le but est d’offrir en Prépro MEF1 des enseignements relativement généraux puis de les resserrer en Prépro MEF 2 sur des contenus plus ciblés et plus spécifiquement liés aux problématiques éducatives ou de formation.</w:t>
      </w:r>
    </w:p>
    <w:p w14:paraId="1544968C" w14:textId="77777777" w:rsidR="00B57ACC" w:rsidRPr="00394A04" w:rsidRDefault="00B57ACC" w:rsidP="00B57ACC">
      <w:pPr>
        <w:spacing w:after="60"/>
        <w:jc w:val="both"/>
        <w:rPr>
          <w:rFonts w:ascii="Arial" w:hAnsi="Arial" w:cs="Arial"/>
          <w:sz w:val="20"/>
          <w:szCs w:val="20"/>
        </w:rPr>
      </w:pPr>
      <w:r>
        <w:rPr>
          <w:rFonts w:ascii="Arial" w:hAnsi="Arial" w:cs="Arial"/>
          <w:sz w:val="20"/>
          <w:szCs w:val="20"/>
        </w:rPr>
        <w:t xml:space="preserve">Ce parcours est ouvert à tous les étudiants sauf LEA et STAPS, filières déjà professionnalisées. Il se déroule sur deux années de licence, en L2 (Prépro MEF1) et L3 (Prépro MEF2) pour toutes les filières sauf Psychologie et Sociologie qui l’intègrent respectivement en L1 et L2. </w:t>
      </w:r>
    </w:p>
    <w:p w14:paraId="03503D0C" w14:textId="77777777" w:rsidR="00B57ACC" w:rsidRPr="00B57ACC" w:rsidRDefault="00B57ACC" w:rsidP="00B57ACC">
      <w:pPr>
        <w:jc w:val="both"/>
        <w:rPr>
          <w:rFonts w:ascii="Arial" w:hAnsi="Arial" w:cs="Arial"/>
          <w:b/>
          <w:sz w:val="20"/>
          <w:szCs w:val="20"/>
          <w:u w:val="single"/>
        </w:rPr>
      </w:pPr>
      <w:r>
        <w:rPr>
          <w:rFonts w:ascii="Arial" w:hAnsi="Arial" w:cs="Arial"/>
          <w:b/>
          <w:sz w:val="20"/>
          <w:szCs w:val="20"/>
          <w:u w:val="single"/>
        </w:rPr>
        <w:t>DESCRIPTIF</w:t>
      </w:r>
      <w:r>
        <w:rPr>
          <w:rFonts w:ascii="Arial" w:hAnsi="Arial" w:cs="Arial"/>
          <w:b/>
          <w:sz w:val="20"/>
          <w:szCs w:val="20"/>
        </w:rPr>
        <w:t> </w:t>
      </w:r>
    </w:p>
    <w:p w14:paraId="3842B413" w14:textId="77777777" w:rsidR="00B57ACC" w:rsidRDefault="00B57ACC" w:rsidP="00B57ACC">
      <w:pPr>
        <w:jc w:val="both"/>
        <w:rPr>
          <w:rFonts w:ascii="Arial" w:hAnsi="Arial" w:cs="Arial"/>
          <w:b/>
          <w:sz w:val="20"/>
          <w:szCs w:val="20"/>
        </w:rPr>
      </w:pPr>
      <w:r>
        <w:rPr>
          <w:rFonts w:ascii="Arial" w:hAnsi="Arial" w:cs="Arial"/>
          <w:sz w:val="20"/>
          <w:szCs w:val="20"/>
        </w:rPr>
        <w:tab/>
      </w:r>
      <w:r>
        <w:rPr>
          <w:rFonts w:ascii="Arial" w:hAnsi="Arial" w:cs="Arial"/>
          <w:b/>
          <w:noProof/>
          <w:sz w:val="20"/>
          <w:szCs w:val="20"/>
        </w:rPr>
        <w:sym w:font="Wingdings" w:char="F0E0"/>
      </w:r>
      <w:r>
        <w:rPr>
          <w:rFonts w:ascii="Arial" w:hAnsi="Arial" w:cs="Arial"/>
          <w:b/>
          <w:sz w:val="20"/>
          <w:szCs w:val="20"/>
        </w:rPr>
        <w:t xml:space="preserve"> Prépro MEF1 : 44h de cours + un stage de 2 jours minimum / 4 jours maximum</w:t>
      </w:r>
      <w:r>
        <w:rPr>
          <w:rFonts w:ascii="Arial" w:hAnsi="Arial" w:cs="Arial"/>
          <w:i/>
          <w:sz w:val="20"/>
          <w:szCs w:val="20"/>
        </w:rPr>
        <w:tab/>
      </w:r>
    </w:p>
    <w:p w14:paraId="72031804" w14:textId="77777777" w:rsidR="00B57ACC" w:rsidRDefault="00B57ACC" w:rsidP="00B57ACC">
      <w:pPr>
        <w:jc w:val="both"/>
        <w:rPr>
          <w:rFonts w:ascii="Arial" w:hAnsi="Arial" w:cs="Arial"/>
          <w:sz w:val="20"/>
          <w:szCs w:val="20"/>
        </w:rPr>
      </w:pPr>
      <w:r>
        <w:rPr>
          <w:rFonts w:ascii="Arial" w:hAnsi="Arial" w:cs="Arial"/>
          <w:sz w:val="20"/>
          <w:szCs w:val="20"/>
        </w:rPr>
        <w:t>- 1 module de 24h : Education et formation (</w:t>
      </w:r>
      <w:r>
        <w:rPr>
          <w:rFonts w:ascii="Arial" w:hAnsi="Arial" w:cs="Arial"/>
          <w:b/>
          <w:sz w:val="20"/>
          <w:szCs w:val="20"/>
        </w:rPr>
        <w:t>EF</w:t>
      </w:r>
      <w:r>
        <w:rPr>
          <w:rFonts w:ascii="Arial" w:hAnsi="Arial" w:cs="Arial"/>
          <w:sz w:val="20"/>
          <w:szCs w:val="20"/>
        </w:rPr>
        <w:t>) : enjeux, institutions, publics ;</w:t>
      </w:r>
    </w:p>
    <w:p w14:paraId="7BBD3D7F" w14:textId="77777777" w:rsidR="00B57ACC" w:rsidRDefault="00B57ACC" w:rsidP="00B57ACC">
      <w:pPr>
        <w:jc w:val="both"/>
        <w:rPr>
          <w:rFonts w:ascii="Arial" w:hAnsi="Arial" w:cs="Arial"/>
          <w:sz w:val="20"/>
          <w:szCs w:val="20"/>
        </w:rPr>
      </w:pPr>
      <w:r>
        <w:rPr>
          <w:rFonts w:ascii="Arial" w:hAnsi="Arial" w:cs="Arial"/>
          <w:sz w:val="20"/>
          <w:szCs w:val="20"/>
        </w:rPr>
        <w:t>- 1 module de 12h :</w:t>
      </w:r>
      <w:r>
        <w:rPr>
          <w:rFonts w:ascii="Arial" w:hAnsi="Arial" w:cs="Arial"/>
          <w:b/>
          <w:sz w:val="20"/>
          <w:szCs w:val="20"/>
        </w:rPr>
        <w:t xml:space="preserve"> </w:t>
      </w:r>
      <w:r>
        <w:rPr>
          <w:rFonts w:ascii="Arial" w:hAnsi="Arial" w:cs="Arial"/>
          <w:sz w:val="20"/>
          <w:szCs w:val="20"/>
        </w:rPr>
        <w:t>Découverte/redécouverte des disciplines scolaires (</w:t>
      </w:r>
      <w:r>
        <w:rPr>
          <w:rFonts w:ascii="Arial" w:hAnsi="Arial" w:cs="Arial"/>
          <w:b/>
          <w:sz w:val="20"/>
          <w:szCs w:val="20"/>
        </w:rPr>
        <w:t>DDS</w:t>
      </w:r>
      <w:r>
        <w:rPr>
          <w:rFonts w:ascii="Arial" w:hAnsi="Arial" w:cs="Arial"/>
          <w:sz w:val="20"/>
          <w:szCs w:val="20"/>
        </w:rPr>
        <w:t>) ;</w:t>
      </w:r>
    </w:p>
    <w:p w14:paraId="25ED2EA5" w14:textId="77777777" w:rsidR="00B57ACC" w:rsidRPr="00B57ACC" w:rsidRDefault="00B57ACC" w:rsidP="00B57ACC">
      <w:pPr>
        <w:jc w:val="both"/>
        <w:rPr>
          <w:rFonts w:ascii="Arial" w:hAnsi="Arial" w:cs="Arial"/>
          <w:sz w:val="20"/>
          <w:szCs w:val="20"/>
        </w:rPr>
      </w:pPr>
      <w:r>
        <w:rPr>
          <w:rFonts w:ascii="Arial" w:hAnsi="Arial" w:cs="Arial"/>
          <w:sz w:val="20"/>
          <w:szCs w:val="20"/>
        </w:rPr>
        <w:t xml:space="preserve">- 1 stage d’observation de </w:t>
      </w:r>
      <w:r w:rsidRPr="002E52AA">
        <w:rPr>
          <w:rFonts w:ascii="Arial" w:hAnsi="Arial" w:cs="Arial"/>
          <w:sz w:val="20"/>
          <w:szCs w:val="20"/>
        </w:rPr>
        <w:t>2 jours minimum / 4 jours</w:t>
      </w:r>
      <w:r>
        <w:rPr>
          <w:rFonts w:ascii="Arial" w:hAnsi="Arial" w:cs="Arial"/>
          <w:b/>
          <w:sz w:val="20"/>
          <w:szCs w:val="20"/>
        </w:rPr>
        <w:t xml:space="preserve"> </w:t>
      </w:r>
      <w:r w:rsidRPr="002E52AA">
        <w:rPr>
          <w:rFonts w:ascii="Arial" w:hAnsi="Arial" w:cs="Arial"/>
          <w:sz w:val="20"/>
          <w:szCs w:val="20"/>
        </w:rPr>
        <w:t>maximum</w:t>
      </w:r>
      <w:r>
        <w:rPr>
          <w:rFonts w:ascii="Arial" w:hAnsi="Arial" w:cs="Arial"/>
          <w:sz w:val="20"/>
          <w:szCs w:val="20"/>
        </w:rPr>
        <w:t xml:space="preserve"> - avec 2h Ethique et Posture professionnelles et 3h de préparation puis 3h d’exploitation du stage (</w:t>
      </w:r>
      <w:r>
        <w:rPr>
          <w:rFonts w:ascii="Arial" w:hAnsi="Arial" w:cs="Arial"/>
          <w:b/>
          <w:sz w:val="20"/>
          <w:szCs w:val="20"/>
        </w:rPr>
        <w:t>ST1</w:t>
      </w:r>
      <w:r>
        <w:rPr>
          <w:rFonts w:ascii="Arial" w:hAnsi="Arial" w:cs="Arial"/>
          <w:sz w:val="20"/>
          <w:szCs w:val="20"/>
        </w:rPr>
        <w:t>).</w:t>
      </w:r>
    </w:p>
    <w:p w14:paraId="17232D03" w14:textId="77777777" w:rsidR="00B57ACC" w:rsidRDefault="00B57ACC" w:rsidP="00B57ACC">
      <w:pPr>
        <w:jc w:val="both"/>
        <w:rPr>
          <w:rFonts w:ascii="Arial" w:hAnsi="Arial" w:cs="Arial"/>
          <w:b/>
          <w:sz w:val="20"/>
          <w:szCs w:val="20"/>
        </w:rPr>
      </w:pPr>
      <w:r>
        <w:rPr>
          <w:rFonts w:ascii="Arial" w:hAnsi="Arial" w:cs="Arial"/>
          <w:sz w:val="20"/>
          <w:szCs w:val="20"/>
        </w:rPr>
        <w:tab/>
      </w:r>
      <w:r>
        <w:rPr>
          <w:rFonts w:ascii="Arial" w:hAnsi="Arial" w:cs="Arial"/>
          <w:b/>
          <w:noProof/>
          <w:sz w:val="20"/>
          <w:szCs w:val="20"/>
        </w:rPr>
        <w:sym w:font="Wingdings" w:char="F0E0"/>
      </w:r>
      <w:r>
        <w:rPr>
          <w:rFonts w:ascii="Arial" w:hAnsi="Arial" w:cs="Arial"/>
          <w:b/>
          <w:sz w:val="20"/>
          <w:szCs w:val="20"/>
        </w:rPr>
        <w:t xml:space="preserve"> Prépro MEF2 : 30h de cours + un stage de 4 jours</w:t>
      </w:r>
    </w:p>
    <w:p w14:paraId="3B8280FD" w14:textId="77777777" w:rsidR="00B57ACC" w:rsidRDefault="00B57ACC" w:rsidP="00B57ACC">
      <w:pPr>
        <w:jc w:val="both"/>
        <w:rPr>
          <w:rFonts w:ascii="Arial" w:hAnsi="Arial" w:cs="Arial"/>
          <w:sz w:val="20"/>
          <w:szCs w:val="20"/>
        </w:rPr>
      </w:pPr>
      <w:r>
        <w:rPr>
          <w:rFonts w:ascii="Arial" w:hAnsi="Arial" w:cs="Arial"/>
          <w:sz w:val="20"/>
          <w:szCs w:val="20"/>
        </w:rPr>
        <w:t>- au choix 1 Module Professionnel de 24h : Professeurs des écoles (</w:t>
      </w:r>
      <w:r>
        <w:rPr>
          <w:rFonts w:ascii="Arial" w:hAnsi="Arial" w:cs="Arial"/>
          <w:b/>
          <w:sz w:val="20"/>
          <w:szCs w:val="20"/>
        </w:rPr>
        <w:t>PE</w:t>
      </w:r>
      <w:r>
        <w:rPr>
          <w:rFonts w:ascii="Arial" w:hAnsi="Arial" w:cs="Arial"/>
          <w:sz w:val="20"/>
          <w:szCs w:val="20"/>
        </w:rPr>
        <w:t>) </w:t>
      </w:r>
      <w:r>
        <w:rPr>
          <w:rFonts w:ascii="Arial" w:hAnsi="Arial" w:cs="Arial"/>
          <w:sz w:val="20"/>
          <w:szCs w:val="20"/>
          <w:u w:val="single"/>
        </w:rPr>
        <w:t>ou</w:t>
      </w:r>
      <w:r>
        <w:rPr>
          <w:rFonts w:ascii="Arial" w:hAnsi="Arial" w:cs="Arial"/>
          <w:sz w:val="20"/>
          <w:szCs w:val="20"/>
        </w:rPr>
        <w:t xml:space="preserve"> Professeurs lycée/collège (</w:t>
      </w:r>
      <w:r>
        <w:rPr>
          <w:rFonts w:ascii="Arial" w:hAnsi="Arial" w:cs="Arial"/>
          <w:b/>
          <w:sz w:val="20"/>
          <w:szCs w:val="20"/>
        </w:rPr>
        <w:t>PLC</w:t>
      </w:r>
      <w:r>
        <w:rPr>
          <w:rFonts w:ascii="Arial" w:hAnsi="Arial" w:cs="Arial"/>
          <w:sz w:val="20"/>
          <w:szCs w:val="20"/>
        </w:rPr>
        <w:t>)</w:t>
      </w:r>
    </w:p>
    <w:p w14:paraId="189B4CE5" w14:textId="77777777" w:rsidR="00B57ACC" w:rsidRDefault="00B57ACC" w:rsidP="00B57ACC">
      <w:pPr>
        <w:pStyle w:val="PrformatHTML"/>
        <w:jc w:val="both"/>
        <w:rPr>
          <w:rFonts w:ascii="Arial" w:hAnsi="Arial" w:cs="Arial"/>
        </w:rPr>
      </w:pPr>
      <w:r>
        <w:rPr>
          <w:rFonts w:ascii="Arial" w:hAnsi="Arial" w:cs="Arial"/>
        </w:rPr>
        <w:t>- 1 stage d’observation de 4 jours - avec 3h de préparation puis 3h d’exploitation du stage (</w:t>
      </w:r>
      <w:r>
        <w:rPr>
          <w:rFonts w:ascii="Arial" w:hAnsi="Arial" w:cs="Arial"/>
          <w:b/>
        </w:rPr>
        <w:t>ST2</w:t>
      </w:r>
      <w:r>
        <w:rPr>
          <w:rFonts w:ascii="Arial" w:hAnsi="Arial" w:cs="Arial"/>
        </w:rPr>
        <w:t>).</w:t>
      </w:r>
    </w:p>
    <w:p w14:paraId="18E19EA6" w14:textId="77777777" w:rsidR="00B57ACC" w:rsidRPr="000B44A0" w:rsidRDefault="00B57ACC" w:rsidP="00B57ACC">
      <w:pPr>
        <w:pStyle w:val="PrformatHTML"/>
        <w:jc w:val="both"/>
        <w:rPr>
          <w:rFonts w:ascii="Arial" w:hAnsi="Arial" w:cs="Arial"/>
        </w:rPr>
      </w:pPr>
    </w:p>
    <w:p w14:paraId="228FF549" w14:textId="77777777" w:rsidR="00B57ACC" w:rsidRPr="00394A04" w:rsidRDefault="00B57ACC" w:rsidP="00B57ACC">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b/>
          <w:sz w:val="20"/>
          <w:szCs w:val="20"/>
        </w:rPr>
      </w:pPr>
      <w:r w:rsidRPr="00394A04">
        <w:rPr>
          <w:rFonts w:ascii="Arial" w:hAnsi="Arial" w:cs="Arial"/>
          <w:b/>
          <w:sz w:val="20"/>
          <w:szCs w:val="20"/>
        </w:rPr>
        <w:t>Les cours sont obligatoires. Si avez un empêchement vous devez prévenir le formateur et le bureau Prépro avant le cours. En cas d’absence aux examens vous devez fournir un justificatif avant l’examen ou, en cas d’impossibilité avérée, au plus tard dans les 2 jours suivants.</w:t>
      </w:r>
    </w:p>
    <w:p w14:paraId="07C1C717" w14:textId="77777777" w:rsidR="00B57ACC" w:rsidRPr="00394A04" w:rsidRDefault="00B57ACC" w:rsidP="00B57ACC">
      <w:pPr>
        <w:pStyle w:val="PrformatHTML"/>
        <w:jc w:val="both"/>
        <w:rPr>
          <w:rFonts w:ascii="Arial" w:hAnsi="Arial" w:cs="Arial"/>
          <w:b/>
        </w:rPr>
      </w:pPr>
    </w:p>
    <w:p w14:paraId="2FFF8177" w14:textId="77777777" w:rsidR="00B57ACC" w:rsidRPr="00B57ACC" w:rsidRDefault="00B57ACC" w:rsidP="00B57ACC">
      <w:pPr>
        <w:pStyle w:val="PrformatHTML"/>
        <w:jc w:val="both"/>
        <w:rPr>
          <w:rFonts w:ascii="Arial" w:hAnsi="Arial" w:cs="Arial"/>
          <w:b/>
          <w:u w:val="single"/>
        </w:rPr>
      </w:pPr>
      <w:r>
        <w:rPr>
          <w:rFonts w:ascii="Arial" w:hAnsi="Arial" w:cs="Arial"/>
          <w:b/>
          <w:u w:val="single"/>
        </w:rPr>
        <w:t>REPARTITION DES COURS PAR ANNEE ET SEMESTRE</w:t>
      </w:r>
    </w:p>
    <w:p w14:paraId="78169056" w14:textId="77777777" w:rsidR="00B57ACC" w:rsidRDefault="00B57ACC" w:rsidP="00B57ACC">
      <w:pPr>
        <w:rPr>
          <w:rFonts w:ascii="Arial" w:hAnsi="Arial" w:cs="Arial"/>
          <w:b/>
          <w:sz w:val="20"/>
          <w:szCs w:val="20"/>
        </w:rPr>
      </w:pPr>
      <w:r w:rsidRPr="00394A04">
        <w:rPr>
          <w:rFonts w:ascii="Arial" w:hAnsi="Arial" w:cs="Arial"/>
          <w:b/>
          <w:sz w:val="20"/>
          <w:szCs w:val="20"/>
        </w:rPr>
        <w:t>Tableau 1 : toutes les filières sauf Psychologie et Sociologie</w:t>
      </w:r>
    </w:p>
    <w:p w14:paraId="14AC38D8" w14:textId="77777777" w:rsidR="00B57ACC" w:rsidRPr="00371227" w:rsidRDefault="00B57ACC" w:rsidP="00B57ACC">
      <w:pPr>
        <w:rPr>
          <w:rFonts w:ascii="Arial" w:hAnsi="Arial" w:cs="Arial"/>
          <w:i/>
          <w:sz w:val="20"/>
          <w:szCs w:val="20"/>
        </w:rPr>
      </w:pPr>
      <w:r w:rsidRPr="00371227">
        <w:rPr>
          <w:rFonts w:ascii="Arial" w:hAnsi="Arial" w:cs="Arial"/>
          <w:i/>
          <w:sz w:val="20"/>
          <w:szCs w:val="20"/>
        </w:rPr>
        <w:t>EF = Education formation /</w:t>
      </w:r>
      <w:r>
        <w:rPr>
          <w:rFonts w:ascii="Arial" w:hAnsi="Arial" w:cs="Arial"/>
          <w:i/>
          <w:sz w:val="20"/>
          <w:szCs w:val="20"/>
        </w:rPr>
        <w:t>/</w:t>
      </w:r>
      <w:r w:rsidRPr="00371227">
        <w:rPr>
          <w:rFonts w:ascii="Arial" w:hAnsi="Arial" w:cs="Arial"/>
          <w:i/>
          <w:sz w:val="20"/>
          <w:szCs w:val="20"/>
        </w:rPr>
        <w:t xml:space="preserve"> DDS </w:t>
      </w:r>
      <w:r>
        <w:rPr>
          <w:rFonts w:ascii="Arial" w:hAnsi="Arial" w:cs="Arial"/>
          <w:i/>
          <w:sz w:val="20"/>
          <w:szCs w:val="20"/>
        </w:rPr>
        <w:t xml:space="preserve">= </w:t>
      </w:r>
      <w:r w:rsidRPr="00371227">
        <w:rPr>
          <w:rFonts w:ascii="Arial" w:hAnsi="Arial" w:cs="Arial"/>
          <w:i/>
          <w:sz w:val="20"/>
          <w:szCs w:val="20"/>
        </w:rPr>
        <w:t>déco</w:t>
      </w:r>
      <w:r>
        <w:rPr>
          <w:rFonts w:ascii="Arial" w:hAnsi="Arial" w:cs="Arial"/>
          <w:i/>
          <w:sz w:val="20"/>
          <w:szCs w:val="20"/>
        </w:rPr>
        <w:t xml:space="preserve">uverte disciplines scolaires // </w:t>
      </w:r>
      <w:r w:rsidRPr="00371227">
        <w:rPr>
          <w:rFonts w:ascii="Arial" w:hAnsi="Arial" w:cs="Arial"/>
          <w:i/>
          <w:sz w:val="20"/>
          <w:szCs w:val="20"/>
        </w:rPr>
        <w:t xml:space="preserve">ST1 et ST2 </w:t>
      </w:r>
      <w:r>
        <w:rPr>
          <w:rFonts w:ascii="Arial" w:hAnsi="Arial" w:cs="Arial"/>
          <w:i/>
          <w:sz w:val="20"/>
          <w:szCs w:val="20"/>
        </w:rPr>
        <w:t xml:space="preserve">= </w:t>
      </w:r>
      <w:r w:rsidRPr="00371227">
        <w:rPr>
          <w:rFonts w:ascii="Arial" w:hAnsi="Arial" w:cs="Arial"/>
          <w:i/>
          <w:sz w:val="20"/>
          <w:szCs w:val="20"/>
        </w:rPr>
        <w:t>stage /</w:t>
      </w:r>
      <w:r>
        <w:rPr>
          <w:rFonts w:ascii="Arial" w:hAnsi="Arial" w:cs="Arial"/>
          <w:i/>
          <w:sz w:val="20"/>
          <w:szCs w:val="20"/>
        </w:rPr>
        <w:t>/</w:t>
      </w:r>
      <w:r w:rsidRPr="00371227">
        <w:rPr>
          <w:rFonts w:ascii="Arial" w:hAnsi="Arial" w:cs="Arial"/>
          <w:i/>
          <w:sz w:val="20"/>
          <w:szCs w:val="20"/>
        </w:rPr>
        <w:t xml:space="preserve"> PE </w:t>
      </w:r>
      <w:r>
        <w:rPr>
          <w:rFonts w:ascii="Arial" w:hAnsi="Arial" w:cs="Arial"/>
          <w:i/>
          <w:sz w:val="20"/>
          <w:szCs w:val="20"/>
        </w:rPr>
        <w:t xml:space="preserve">= professeur des </w:t>
      </w:r>
      <w:r w:rsidRPr="00371227">
        <w:rPr>
          <w:rFonts w:ascii="Arial" w:hAnsi="Arial" w:cs="Arial"/>
          <w:i/>
          <w:sz w:val="20"/>
          <w:szCs w:val="20"/>
        </w:rPr>
        <w:t xml:space="preserve">écoles, PLC </w:t>
      </w:r>
      <w:r>
        <w:rPr>
          <w:rFonts w:ascii="Arial" w:hAnsi="Arial" w:cs="Arial"/>
          <w:i/>
          <w:sz w:val="20"/>
          <w:szCs w:val="20"/>
        </w:rPr>
        <w:t>= professeur</w:t>
      </w:r>
      <w:r w:rsidRPr="00371227">
        <w:rPr>
          <w:rFonts w:ascii="Arial" w:hAnsi="Arial" w:cs="Arial"/>
          <w:i/>
          <w:sz w:val="20"/>
          <w:szCs w:val="20"/>
        </w:rPr>
        <w:t xml:space="preserve"> lycée collège</w:t>
      </w:r>
    </w:p>
    <w:p w14:paraId="2E0D64DA" w14:textId="77777777" w:rsidR="00B57ACC" w:rsidRDefault="00B57ACC" w:rsidP="00B57ACC">
      <w:pPr>
        <w:rPr>
          <w:rFonts w:ascii="Arial" w:hAnsi="Arial" w:cs="Arial"/>
          <w:i/>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3"/>
        <w:gridCol w:w="717"/>
        <w:gridCol w:w="639"/>
        <w:gridCol w:w="809"/>
        <w:gridCol w:w="1417"/>
        <w:gridCol w:w="851"/>
        <w:gridCol w:w="1701"/>
      </w:tblGrid>
      <w:tr w:rsidR="00B57ACC" w14:paraId="5A5CD768" w14:textId="77777777" w:rsidTr="00B57ACC">
        <w:trPr>
          <w:trHeight w:val="316"/>
        </w:trPr>
        <w:tc>
          <w:tcPr>
            <w:tcW w:w="2763" w:type="dxa"/>
            <w:vMerge w:val="restart"/>
            <w:tcBorders>
              <w:top w:val="single" w:sz="4" w:space="0" w:color="auto"/>
              <w:left w:val="single" w:sz="4" w:space="0" w:color="auto"/>
              <w:bottom w:val="single" w:sz="4" w:space="0" w:color="auto"/>
              <w:right w:val="single" w:sz="4" w:space="0" w:color="auto"/>
            </w:tcBorders>
            <w:vAlign w:val="center"/>
          </w:tcPr>
          <w:p w14:paraId="52E2C361" w14:textId="77777777" w:rsidR="00B57ACC" w:rsidRDefault="00B57ACC" w:rsidP="00910935">
            <w:pPr>
              <w:rPr>
                <w:rFonts w:ascii="Arial" w:hAnsi="Arial" w:cs="Arial"/>
                <w:b/>
                <w:sz w:val="20"/>
                <w:szCs w:val="20"/>
              </w:rPr>
            </w:pPr>
          </w:p>
        </w:tc>
        <w:tc>
          <w:tcPr>
            <w:tcW w:w="2165"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606E4551" w14:textId="77777777" w:rsidR="00B57ACC" w:rsidRPr="00452F9E" w:rsidRDefault="00B57ACC" w:rsidP="00910935">
            <w:pPr>
              <w:jc w:val="center"/>
              <w:rPr>
                <w:rFonts w:ascii="Arial" w:hAnsi="Arial" w:cs="Arial"/>
                <w:b/>
                <w:sz w:val="20"/>
                <w:szCs w:val="20"/>
              </w:rPr>
            </w:pPr>
            <w:r w:rsidRPr="00452F9E">
              <w:rPr>
                <w:rFonts w:ascii="Arial" w:hAnsi="Arial" w:cs="Arial"/>
                <w:b/>
                <w:sz w:val="20"/>
                <w:szCs w:val="20"/>
              </w:rPr>
              <w:t>L2</w:t>
            </w:r>
            <w:r>
              <w:rPr>
                <w:rFonts w:ascii="Arial" w:hAnsi="Arial" w:cs="Arial"/>
                <w:b/>
                <w:sz w:val="20"/>
                <w:szCs w:val="20"/>
              </w:rPr>
              <w:t xml:space="preserve"> (Prépro MEF1)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1660F8B" w14:textId="77777777" w:rsidR="00B57ACC" w:rsidRDefault="00B57ACC" w:rsidP="00910935">
            <w:pPr>
              <w:jc w:val="center"/>
              <w:rPr>
                <w:rFonts w:ascii="Arial" w:hAnsi="Arial" w:cs="Arial"/>
                <w:b/>
                <w:sz w:val="20"/>
                <w:szCs w:val="20"/>
              </w:rPr>
            </w:pPr>
            <w:r>
              <w:rPr>
                <w:rFonts w:ascii="Arial" w:hAnsi="Arial" w:cs="Arial"/>
                <w:b/>
                <w:sz w:val="20"/>
                <w:szCs w:val="20"/>
              </w:rPr>
              <w:t>L3 (Prépro MEF2)</w:t>
            </w:r>
          </w:p>
        </w:tc>
        <w:tc>
          <w:tcPr>
            <w:tcW w:w="1701" w:type="dxa"/>
            <w:vMerge w:val="restart"/>
            <w:tcBorders>
              <w:top w:val="single" w:sz="4" w:space="0" w:color="auto"/>
              <w:left w:val="single" w:sz="4" w:space="0" w:color="auto"/>
              <w:right w:val="single" w:sz="4" w:space="0" w:color="auto"/>
            </w:tcBorders>
            <w:shd w:val="clear" w:color="auto" w:fill="D9D9D9"/>
          </w:tcPr>
          <w:p w14:paraId="436EF62D" w14:textId="77777777" w:rsidR="00B57ACC" w:rsidRDefault="00B57ACC" w:rsidP="00910935">
            <w:pPr>
              <w:jc w:val="center"/>
              <w:rPr>
                <w:rFonts w:ascii="Arial" w:hAnsi="Arial" w:cs="Arial"/>
                <w:b/>
                <w:sz w:val="20"/>
                <w:szCs w:val="20"/>
              </w:rPr>
            </w:pPr>
          </w:p>
          <w:p w14:paraId="12E6FC69" w14:textId="77777777" w:rsidR="00B57ACC" w:rsidRDefault="00B57ACC" w:rsidP="00910935">
            <w:pPr>
              <w:jc w:val="center"/>
              <w:rPr>
                <w:rFonts w:ascii="Arial" w:hAnsi="Arial" w:cs="Arial"/>
                <w:b/>
                <w:sz w:val="20"/>
                <w:szCs w:val="20"/>
              </w:rPr>
            </w:pPr>
          </w:p>
          <w:p w14:paraId="426E01D7" w14:textId="77777777" w:rsidR="00B57ACC" w:rsidRDefault="00B57ACC" w:rsidP="00910935">
            <w:pPr>
              <w:jc w:val="center"/>
              <w:rPr>
                <w:rFonts w:ascii="Arial" w:hAnsi="Arial" w:cs="Arial"/>
                <w:b/>
                <w:sz w:val="20"/>
                <w:szCs w:val="20"/>
              </w:rPr>
            </w:pPr>
          </w:p>
          <w:p w14:paraId="114969B4" w14:textId="77777777" w:rsidR="00B57ACC" w:rsidRDefault="00B57ACC" w:rsidP="00910935">
            <w:pPr>
              <w:jc w:val="center"/>
              <w:rPr>
                <w:rFonts w:ascii="Arial" w:hAnsi="Arial" w:cs="Arial"/>
                <w:b/>
                <w:sz w:val="20"/>
                <w:szCs w:val="20"/>
              </w:rPr>
            </w:pPr>
          </w:p>
          <w:p w14:paraId="4868D4A3" w14:textId="77777777" w:rsidR="00B57ACC" w:rsidRDefault="00B57ACC" w:rsidP="00910935">
            <w:pPr>
              <w:jc w:val="center"/>
              <w:rPr>
                <w:rFonts w:ascii="Arial" w:hAnsi="Arial" w:cs="Arial"/>
                <w:b/>
                <w:sz w:val="20"/>
                <w:szCs w:val="20"/>
              </w:rPr>
            </w:pPr>
          </w:p>
          <w:p w14:paraId="78B25E88" w14:textId="77777777" w:rsidR="00B57ACC" w:rsidRDefault="00B57ACC" w:rsidP="00910935">
            <w:pPr>
              <w:jc w:val="center"/>
              <w:rPr>
                <w:rFonts w:ascii="Arial" w:hAnsi="Arial" w:cs="Arial"/>
                <w:b/>
                <w:sz w:val="20"/>
                <w:szCs w:val="20"/>
              </w:rPr>
            </w:pPr>
          </w:p>
          <w:p w14:paraId="6DE18821" w14:textId="77777777" w:rsidR="00B57ACC" w:rsidRDefault="00B57ACC" w:rsidP="00910935">
            <w:pPr>
              <w:rPr>
                <w:rFonts w:ascii="Arial" w:hAnsi="Arial" w:cs="Arial"/>
                <w:sz w:val="20"/>
                <w:szCs w:val="20"/>
              </w:rPr>
            </w:pPr>
            <w:r w:rsidRPr="002F2A94">
              <w:rPr>
                <w:rFonts w:ascii="Arial" w:hAnsi="Arial" w:cs="Arial"/>
                <w:b/>
                <w:sz w:val="28"/>
                <w:szCs w:val="28"/>
              </w:rPr>
              <w:t>*</w:t>
            </w:r>
            <w:r>
              <w:rPr>
                <w:rFonts w:ascii="Arial" w:hAnsi="Arial" w:cs="Arial"/>
                <w:sz w:val="20"/>
                <w:szCs w:val="20"/>
              </w:rPr>
              <w:t xml:space="preserve"> cours ayant lieu au S5 mais validés au S6</w:t>
            </w:r>
          </w:p>
          <w:p w14:paraId="00305C98" w14:textId="77777777" w:rsidR="00B57ACC" w:rsidRDefault="00B57ACC" w:rsidP="00910935">
            <w:pPr>
              <w:jc w:val="center"/>
              <w:rPr>
                <w:rFonts w:ascii="Arial" w:hAnsi="Arial" w:cs="Arial"/>
                <w:b/>
                <w:sz w:val="20"/>
                <w:szCs w:val="20"/>
              </w:rPr>
            </w:pPr>
          </w:p>
        </w:tc>
      </w:tr>
      <w:tr w:rsidR="00B57ACC" w14:paraId="4C890945" w14:textId="77777777" w:rsidTr="00B57ACC">
        <w:tc>
          <w:tcPr>
            <w:tcW w:w="2763" w:type="dxa"/>
            <w:vMerge/>
            <w:tcBorders>
              <w:top w:val="single" w:sz="4" w:space="0" w:color="auto"/>
              <w:left w:val="single" w:sz="4" w:space="0" w:color="auto"/>
              <w:bottom w:val="single" w:sz="4" w:space="0" w:color="auto"/>
              <w:right w:val="single" w:sz="4" w:space="0" w:color="auto"/>
            </w:tcBorders>
            <w:vAlign w:val="center"/>
            <w:hideMark/>
          </w:tcPr>
          <w:p w14:paraId="36C0A6B9" w14:textId="77777777" w:rsidR="00B57ACC" w:rsidRDefault="00B57ACC" w:rsidP="00910935">
            <w:pPr>
              <w:rPr>
                <w:rFonts w:ascii="Arial" w:hAnsi="Arial" w:cs="Arial"/>
                <w:b/>
                <w:sz w:val="20"/>
                <w:szCs w:val="20"/>
              </w:rPr>
            </w:pPr>
          </w:p>
        </w:tc>
        <w:tc>
          <w:tcPr>
            <w:tcW w:w="717" w:type="dxa"/>
            <w:tcBorders>
              <w:top w:val="single" w:sz="4" w:space="0" w:color="auto"/>
              <w:left w:val="single" w:sz="4" w:space="0" w:color="auto"/>
              <w:bottom w:val="single" w:sz="4" w:space="0" w:color="auto"/>
              <w:right w:val="single" w:sz="4" w:space="0" w:color="auto"/>
            </w:tcBorders>
            <w:shd w:val="clear" w:color="auto" w:fill="F2F2F2"/>
            <w:hideMark/>
          </w:tcPr>
          <w:p w14:paraId="17C8C553" w14:textId="77777777" w:rsidR="00B57ACC" w:rsidRPr="00371227" w:rsidRDefault="00B57ACC" w:rsidP="00910935">
            <w:pPr>
              <w:rPr>
                <w:rFonts w:ascii="Arial" w:hAnsi="Arial" w:cs="Arial"/>
                <w:b/>
                <w:i/>
                <w:sz w:val="20"/>
                <w:szCs w:val="20"/>
              </w:rPr>
            </w:pPr>
            <w:r w:rsidRPr="00371227">
              <w:rPr>
                <w:rFonts w:ascii="Arial" w:hAnsi="Arial" w:cs="Arial"/>
                <w:b/>
                <w:i/>
                <w:sz w:val="20"/>
                <w:szCs w:val="20"/>
              </w:rPr>
              <w:t>EF</w:t>
            </w:r>
          </w:p>
        </w:tc>
        <w:tc>
          <w:tcPr>
            <w:tcW w:w="639" w:type="dxa"/>
            <w:tcBorders>
              <w:top w:val="single" w:sz="4" w:space="0" w:color="auto"/>
              <w:left w:val="single" w:sz="4" w:space="0" w:color="auto"/>
              <w:bottom w:val="single" w:sz="4" w:space="0" w:color="auto"/>
              <w:right w:val="single" w:sz="4" w:space="0" w:color="auto"/>
            </w:tcBorders>
            <w:shd w:val="clear" w:color="auto" w:fill="F2F2F2"/>
            <w:hideMark/>
          </w:tcPr>
          <w:p w14:paraId="0C46CAE3" w14:textId="77777777" w:rsidR="00B57ACC" w:rsidRPr="00371227" w:rsidRDefault="00B57ACC" w:rsidP="00910935">
            <w:pPr>
              <w:rPr>
                <w:rFonts w:ascii="Arial" w:hAnsi="Arial" w:cs="Arial"/>
                <w:b/>
                <w:i/>
                <w:sz w:val="20"/>
                <w:szCs w:val="20"/>
              </w:rPr>
            </w:pPr>
            <w:r w:rsidRPr="00371227">
              <w:rPr>
                <w:rFonts w:ascii="Arial" w:hAnsi="Arial" w:cs="Arial"/>
                <w:b/>
                <w:i/>
                <w:sz w:val="20"/>
                <w:szCs w:val="20"/>
              </w:rPr>
              <w:t>DDS</w:t>
            </w:r>
          </w:p>
        </w:tc>
        <w:tc>
          <w:tcPr>
            <w:tcW w:w="809" w:type="dxa"/>
            <w:tcBorders>
              <w:top w:val="single" w:sz="4" w:space="0" w:color="auto"/>
              <w:left w:val="single" w:sz="4" w:space="0" w:color="auto"/>
              <w:bottom w:val="single" w:sz="4" w:space="0" w:color="auto"/>
              <w:right w:val="single" w:sz="4" w:space="0" w:color="auto"/>
            </w:tcBorders>
            <w:shd w:val="clear" w:color="auto" w:fill="F2F2F2"/>
            <w:hideMark/>
          </w:tcPr>
          <w:p w14:paraId="12E20FC1" w14:textId="77777777" w:rsidR="00B57ACC" w:rsidRPr="00371227" w:rsidRDefault="00B57ACC" w:rsidP="00910935">
            <w:pPr>
              <w:rPr>
                <w:rFonts w:ascii="Arial" w:hAnsi="Arial" w:cs="Arial"/>
                <w:b/>
                <w:i/>
                <w:sz w:val="20"/>
                <w:szCs w:val="20"/>
              </w:rPr>
            </w:pPr>
            <w:r w:rsidRPr="00371227">
              <w:rPr>
                <w:rFonts w:ascii="Arial" w:hAnsi="Arial" w:cs="Arial"/>
                <w:b/>
                <w:i/>
                <w:sz w:val="20"/>
                <w:szCs w:val="20"/>
              </w:rPr>
              <w:t>ST1</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058315D1" w14:textId="77777777" w:rsidR="00B57ACC" w:rsidRPr="00371227" w:rsidRDefault="00B57ACC" w:rsidP="00910935">
            <w:pPr>
              <w:rPr>
                <w:rFonts w:ascii="Arial" w:hAnsi="Arial" w:cs="Arial"/>
                <w:b/>
                <w:i/>
                <w:sz w:val="20"/>
                <w:szCs w:val="20"/>
              </w:rPr>
            </w:pPr>
            <w:r w:rsidRPr="00371227">
              <w:rPr>
                <w:rFonts w:ascii="Arial" w:hAnsi="Arial" w:cs="Arial"/>
                <w:b/>
                <w:i/>
                <w:sz w:val="20"/>
                <w:szCs w:val="20"/>
              </w:rPr>
              <w:t xml:space="preserve">PE ou PLC </w:t>
            </w: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14:paraId="10E896F8" w14:textId="77777777" w:rsidR="00B57ACC" w:rsidRPr="00371227" w:rsidRDefault="00B57ACC" w:rsidP="00910935">
            <w:pPr>
              <w:rPr>
                <w:rFonts w:ascii="Arial" w:hAnsi="Arial" w:cs="Arial"/>
                <w:b/>
                <w:i/>
                <w:sz w:val="20"/>
                <w:szCs w:val="20"/>
              </w:rPr>
            </w:pPr>
            <w:r w:rsidRPr="00371227">
              <w:rPr>
                <w:rFonts w:ascii="Arial" w:hAnsi="Arial" w:cs="Arial"/>
                <w:b/>
                <w:i/>
                <w:sz w:val="20"/>
                <w:szCs w:val="20"/>
              </w:rPr>
              <w:t>ST2</w:t>
            </w:r>
          </w:p>
        </w:tc>
        <w:tc>
          <w:tcPr>
            <w:tcW w:w="1701" w:type="dxa"/>
            <w:vMerge/>
            <w:tcBorders>
              <w:left w:val="single" w:sz="4" w:space="0" w:color="auto"/>
              <w:right w:val="single" w:sz="4" w:space="0" w:color="auto"/>
            </w:tcBorders>
            <w:shd w:val="clear" w:color="auto" w:fill="D9D9D9"/>
          </w:tcPr>
          <w:p w14:paraId="45F469BB" w14:textId="77777777" w:rsidR="00B57ACC" w:rsidRPr="00371227" w:rsidRDefault="00B57ACC" w:rsidP="00910935">
            <w:pPr>
              <w:rPr>
                <w:rFonts w:ascii="Arial" w:hAnsi="Arial" w:cs="Arial"/>
                <w:b/>
                <w:i/>
                <w:sz w:val="20"/>
                <w:szCs w:val="20"/>
              </w:rPr>
            </w:pPr>
          </w:p>
        </w:tc>
      </w:tr>
      <w:tr w:rsidR="00B57ACC" w14:paraId="04D9B0D2" w14:textId="77777777" w:rsidTr="00B57ACC">
        <w:tc>
          <w:tcPr>
            <w:tcW w:w="2763" w:type="dxa"/>
            <w:tcBorders>
              <w:top w:val="single" w:sz="4" w:space="0" w:color="auto"/>
              <w:left w:val="single" w:sz="4" w:space="0" w:color="auto"/>
              <w:bottom w:val="single" w:sz="4" w:space="0" w:color="auto"/>
              <w:right w:val="single" w:sz="4" w:space="0" w:color="auto"/>
            </w:tcBorders>
            <w:hideMark/>
          </w:tcPr>
          <w:p w14:paraId="403569D8" w14:textId="77777777" w:rsidR="00B57ACC" w:rsidRDefault="00B57ACC" w:rsidP="00910935">
            <w:pPr>
              <w:rPr>
                <w:rFonts w:ascii="Arial" w:hAnsi="Arial" w:cs="Arial"/>
                <w:sz w:val="20"/>
                <w:szCs w:val="20"/>
              </w:rPr>
            </w:pPr>
            <w:r>
              <w:rPr>
                <w:rFonts w:ascii="Arial" w:hAnsi="Arial" w:cs="Arial"/>
                <w:sz w:val="20"/>
                <w:szCs w:val="20"/>
              </w:rPr>
              <w:t>Langues (sauf LEA)</w:t>
            </w:r>
          </w:p>
        </w:tc>
        <w:tc>
          <w:tcPr>
            <w:tcW w:w="717" w:type="dxa"/>
            <w:tcBorders>
              <w:top w:val="single" w:sz="4" w:space="0" w:color="auto"/>
              <w:left w:val="single" w:sz="4" w:space="0" w:color="auto"/>
              <w:bottom w:val="single" w:sz="4" w:space="0" w:color="auto"/>
              <w:right w:val="single" w:sz="4" w:space="0" w:color="auto"/>
            </w:tcBorders>
            <w:shd w:val="clear" w:color="auto" w:fill="F2F2F2"/>
            <w:hideMark/>
          </w:tcPr>
          <w:p w14:paraId="5C2A4BC6" w14:textId="77777777" w:rsidR="00B57ACC" w:rsidRPr="00FD2602" w:rsidRDefault="00B57ACC" w:rsidP="00910935">
            <w:pPr>
              <w:rPr>
                <w:rFonts w:ascii="Arial" w:hAnsi="Arial" w:cs="Arial"/>
                <w:sz w:val="20"/>
                <w:szCs w:val="20"/>
              </w:rPr>
            </w:pPr>
            <w:r w:rsidRPr="00FD2602">
              <w:rPr>
                <w:rFonts w:ascii="Arial" w:hAnsi="Arial" w:cs="Arial"/>
                <w:sz w:val="20"/>
                <w:szCs w:val="20"/>
              </w:rPr>
              <w:t>S3</w:t>
            </w:r>
          </w:p>
        </w:tc>
        <w:tc>
          <w:tcPr>
            <w:tcW w:w="639" w:type="dxa"/>
            <w:tcBorders>
              <w:top w:val="single" w:sz="4" w:space="0" w:color="auto"/>
              <w:left w:val="single" w:sz="4" w:space="0" w:color="auto"/>
              <w:bottom w:val="single" w:sz="4" w:space="0" w:color="auto"/>
              <w:right w:val="single" w:sz="4" w:space="0" w:color="auto"/>
            </w:tcBorders>
            <w:shd w:val="clear" w:color="auto" w:fill="F2F2F2"/>
            <w:hideMark/>
          </w:tcPr>
          <w:p w14:paraId="5DA9CFA2" w14:textId="77777777" w:rsidR="00B57ACC" w:rsidRPr="00FD2602" w:rsidRDefault="00B57ACC" w:rsidP="00910935">
            <w:pPr>
              <w:rPr>
                <w:rFonts w:ascii="Arial" w:hAnsi="Arial" w:cs="Arial"/>
                <w:b/>
                <w:sz w:val="20"/>
                <w:szCs w:val="20"/>
              </w:rPr>
            </w:pPr>
            <w:r w:rsidRPr="00FD2602">
              <w:rPr>
                <w:rFonts w:ascii="Arial" w:hAnsi="Arial" w:cs="Arial"/>
                <w:b/>
                <w:sz w:val="20"/>
                <w:szCs w:val="20"/>
              </w:rPr>
              <w:t>S4</w:t>
            </w:r>
          </w:p>
        </w:tc>
        <w:tc>
          <w:tcPr>
            <w:tcW w:w="809" w:type="dxa"/>
            <w:tcBorders>
              <w:top w:val="single" w:sz="4" w:space="0" w:color="auto"/>
              <w:left w:val="single" w:sz="4" w:space="0" w:color="auto"/>
              <w:bottom w:val="single" w:sz="4" w:space="0" w:color="auto"/>
              <w:right w:val="single" w:sz="4" w:space="0" w:color="auto"/>
            </w:tcBorders>
            <w:shd w:val="clear" w:color="auto" w:fill="F2F2F2"/>
            <w:hideMark/>
          </w:tcPr>
          <w:p w14:paraId="568F587C" w14:textId="77777777" w:rsidR="00B57ACC" w:rsidRPr="00FD2602" w:rsidRDefault="00B57ACC" w:rsidP="00910935">
            <w:pPr>
              <w:rPr>
                <w:rFonts w:ascii="Arial" w:hAnsi="Arial" w:cs="Arial"/>
                <w:b/>
                <w:sz w:val="20"/>
                <w:szCs w:val="20"/>
              </w:rPr>
            </w:pPr>
            <w:r w:rsidRPr="00FD2602">
              <w:rPr>
                <w:rFonts w:ascii="Arial" w:hAnsi="Arial" w:cs="Arial"/>
                <w:b/>
                <w:sz w:val="20"/>
                <w:szCs w:val="20"/>
              </w:rPr>
              <w:t>S4</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544276B2" w14:textId="77777777" w:rsidR="00B57ACC" w:rsidRDefault="00B57ACC" w:rsidP="00910935">
            <w:pPr>
              <w:rPr>
                <w:rFonts w:ascii="Arial" w:hAnsi="Arial" w:cs="Arial"/>
                <w:sz w:val="20"/>
                <w:szCs w:val="20"/>
              </w:rPr>
            </w:pPr>
            <w:r>
              <w:rPr>
                <w:rFonts w:ascii="Arial" w:hAnsi="Arial" w:cs="Arial"/>
                <w:sz w:val="20"/>
                <w:szCs w:val="20"/>
              </w:rPr>
              <w:t>S5</w:t>
            </w: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14:paraId="14D068DA" w14:textId="77777777" w:rsidR="00B57ACC" w:rsidRPr="00FD2602" w:rsidRDefault="00B57ACC" w:rsidP="00910935">
            <w:pPr>
              <w:rPr>
                <w:rFonts w:ascii="Arial" w:hAnsi="Arial" w:cs="Arial"/>
                <w:b/>
                <w:sz w:val="20"/>
                <w:szCs w:val="20"/>
              </w:rPr>
            </w:pPr>
            <w:r w:rsidRPr="00B57ACC">
              <w:rPr>
                <w:rFonts w:ascii="Arial" w:hAnsi="Arial" w:cs="Arial"/>
                <w:b/>
                <w:sz w:val="20"/>
                <w:szCs w:val="20"/>
                <w:highlight w:val="lightGray"/>
              </w:rPr>
              <w:t>S6</w:t>
            </w:r>
          </w:p>
        </w:tc>
        <w:tc>
          <w:tcPr>
            <w:tcW w:w="1701" w:type="dxa"/>
            <w:vMerge/>
            <w:tcBorders>
              <w:left w:val="single" w:sz="4" w:space="0" w:color="auto"/>
              <w:right w:val="single" w:sz="4" w:space="0" w:color="auto"/>
            </w:tcBorders>
            <w:shd w:val="clear" w:color="auto" w:fill="D9D9D9"/>
          </w:tcPr>
          <w:p w14:paraId="1A533309" w14:textId="77777777" w:rsidR="00B57ACC" w:rsidRPr="00B57ACC" w:rsidRDefault="00B57ACC" w:rsidP="00910935">
            <w:pPr>
              <w:rPr>
                <w:rFonts w:ascii="Arial" w:hAnsi="Arial" w:cs="Arial"/>
                <w:b/>
                <w:sz w:val="20"/>
                <w:szCs w:val="20"/>
                <w:highlight w:val="lightGray"/>
              </w:rPr>
            </w:pPr>
          </w:p>
        </w:tc>
      </w:tr>
      <w:tr w:rsidR="00B57ACC" w:rsidRPr="00394A04" w14:paraId="5749F508" w14:textId="77777777" w:rsidTr="00B57ACC">
        <w:tc>
          <w:tcPr>
            <w:tcW w:w="2763" w:type="dxa"/>
            <w:tcBorders>
              <w:top w:val="single" w:sz="4" w:space="0" w:color="auto"/>
              <w:left w:val="single" w:sz="4" w:space="0" w:color="auto"/>
              <w:bottom w:val="single" w:sz="4" w:space="0" w:color="auto"/>
              <w:right w:val="single" w:sz="4" w:space="0" w:color="auto"/>
            </w:tcBorders>
            <w:hideMark/>
          </w:tcPr>
          <w:p w14:paraId="2E6125E2" w14:textId="77777777" w:rsidR="00B57ACC" w:rsidRPr="00394A04" w:rsidRDefault="00B57ACC" w:rsidP="00910935">
            <w:pPr>
              <w:rPr>
                <w:rFonts w:ascii="Arial" w:hAnsi="Arial" w:cs="Arial"/>
                <w:sz w:val="20"/>
                <w:szCs w:val="20"/>
                <w:lang w:val="en-US"/>
              </w:rPr>
            </w:pPr>
            <w:r w:rsidRPr="00394A04">
              <w:rPr>
                <w:rFonts w:ascii="Arial" w:hAnsi="Arial" w:cs="Arial"/>
                <w:sz w:val="20"/>
                <w:szCs w:val="20"/>
                <w:lang w:val="en-US"/>
              </w:rPr>
              <w:t>Lettres / Sc. du langage</w:t>
            </w:r>
          </w:p>
        </w:tc>
        <w:tc>
          <w:tcPr>
            <w:tcW w:w="717" w:type="dxa"/>
            <w:tcBorders>
              <w:top w:val="single" w:sz="4" w:space="0" w:color="auto"/>
              <w:left w:val="single" w:sz="4" w:space="0" w:color="auto"/>
              <w:bottom w:val="single" w:sz="4" w:space="0" w:color="auto"/>
              <w:right w:val="single" w:sz="4" w:space="0" w:color="auto"/>
            </w:tcBorders>
            <w:shd w:val="clear" w:color="auto" w:fill="F2F2F2"/>
            <w:hideMark/>
          </w:tcPr>
          <w:p w14:paraId="5FF70E6A" w14:textId="77777777" w:rsidR="00B57ACC" w:rsidRPr="00FD2602" w:rsidRDefault="00B57ACC" w:rsidP="00910935">
            <w:pPr>
              <w:rPr>
                <w:rFonts w:ascii="Arial" w:hAnsi="Arial" w:cs="Arial"/>
                <w:b/>
                <w:sz w:val="20"/>
                <w:szCs w:val="20"/>
                <w:lang w:val="en-US"/>
              </w:rPr>
            </w:pPr>
            <w:r w:rsidRPr="00FD2602">
              <w:rPr>
                <w:rFonts w:ascii="Arial" w:hAnsi="Arial" w:cs="Arial"/>
                <w:b/>
                <w:sz w:val="20"/>
                <w:szCs w:val="20"/>
                <w:lang w:val="en-US"/>
              </w:rPr>
              <w:t>S4 </w:t>
            </w:r>
          </w:p>
        </w:tc>
        <w:tc>
          <w:tcPr>
            <w:tcW w:w="639" w:type="dxa"/>
            <w:tcBorders>
              <w:top w:val="single" w:sz="4" w:space="0" w:color="auto"/>
              <w:left w:val="single" w:sz="4" w:space="0" w:color="auto"/>
              <w:bottom w:val="single" w:sz="4" w:space="0" w:color="auto"/>
              <w:right w:val="single" w:sz="4" w:space="0" w:color="auto"/>
            </w:tcBorders>
            <w:shd w:val="clear" w:color="auto" w:fill="F2F2F2"/>
            <w:hideMark/>
          </w:tcPr>
          <w:p w14:paraId="23F0E502" w14:textId="77777777" w:rsidR="00B57ACC" w:rsidRPr="00FD2602" w:rsidRDefault="00B57ACC" w:rsidP="00910935">
            <w:pPr>
              <w:rPr>
                <w:rFonts w:ascii="Arial" w:hAnsi="Arial" w:cs="Arial"/>
                <w:b/>
                <w:sz w:val="20"/>
                <w:szCs w:val="20"/>
                <w:lang w:val="en-US"/>
              </w:rPr>
            </w:pPr>
            <w:r w:rsidRPr="00FD2602">
              <w:rPr>
                <w:rFonts w:ascii="Arial" w:hAnsi="Arial" w:cs="Arial"/>
                <w:b/>
                <w:sz w:val="20"/>
                <w:szCs w:val="20"/>
                <w:lang w:val="en-US"/>
              </w:rPr>
              <w:t>S4 </w:t>
            </w:r>
          </w:p>
        </w:tc>
        <w:tc>
          <w:tcPr>
            <w:tcW w:w="809" w:type="dxa"/>
            <w:tcBorders>
              <w:top w:val="single" w:sz="4" w:space="0" w:color="auto"/>
              <w:left w:val="single" w:sz="4" w:space="0" w:color="auto"/>
              <w:bottom w:val="single" w:sz="4" w:space="0" w:color="auto"/>
              <w:right w:val="single" w:sz="4" w:space="0" w:color="auto"/>
            </w:tcBorders>
            <w:shd w:val="clear" w:color="auto" w:fill="F2F2F2"/>
            <w:hideMark/>
          </w:tcPr>
          <w:p w14:paraId="6B8E31CD" w14:textId="77777777" w:rsidR="00B57ACC" w:rsidRPr="00FD2602" w:rsidRDefault="00B57ACC" w:rsidP="00910935">
            <w:pPr>
              <w:rPr>
                <w:rFonts w:ascii="Arial" w:hAnsi="Arial" w:cs="Arial"/>
                <w:b/>
                <w:sz w:val="20"/>
                <w:szCs w:val="20"/>
                <w:lang w:val="en-US"/>
              </w:rPr>
            </w:pPr>
            <w:r w:rsidRPr="00FD2602">
              <w:rPr>
                <w:rFonts w:ascii="Arial" w:hAnsi="Arial" w:cs="Arial"/>
                <w:b/>
                <w:sz w:val="20"/>
                <w:szCs w:val="20"/>
                <w:lang w:val="en-US"/>
              </w:rPr>
              <w:t>S4 </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49196887" w14:textId="77777777" w:rsidR="00B57ACC" w:rsidRPr="00394A04" w:rsidRDefault="00B57ACC" w:rsidP="00910935">
            <w:pPr>
              <w:rPr>
                <w:rFonts w:ascii="Arial" w:hAnsi="Arial" w:cs="Arial"/>
                <w:sz w:val="20"/>
                <w:szCs w:val="20"/>
                <w:lang w:val="en-US"/>
              </w:rPr>
            </w:pPr>
            <w:r w:rsidRPr="00394A04">
              <w:rPr>
                <w:rFonts w:ascii="Arial" w:hAnsi="Arial" w:cs="Arial"/>
                <w:sz w:val="20"/>
                <w:szCs w:val="20"/>
                <w:lang w:val="en-US"/>
              </w:rPr>
              <w:t>S5</w:t>
            </w: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14:paraId="6ECBE1F9" w14:textId="77777777" w:rsidR="00B57ACC" w:rsidRPr="00B57ACC" w:rsidRDefault="00B57ACC" w:rsidP="00910935">
            <w:pPr>
              <w:rPr>
                <w:rFonts w:ascii="Arial" w:hAnsi="Arial" w:cs="Arial"/>
                <w:b/>
                <w:sz w:val="20"/>
                <w:szCs w:val="20"/>
                <w:highlight w:val="lightGray"/>
                <w:lang w:val="en-US"/>
              </w:rPr>
            </w:pPr>
            <w:r w:rsidRPr="00B57ACC">
              <w:rPr>
                <w:rFonts w:ascii="Arial" w:hAnsi="Arial" w:cs="Arial"/>
                <w:b/>
                <w:sz w:val="20"/>
                <w:szCs w:val="20"/>
                <w:highlight w:val="lightGray"/>
                <w:lang w:val="en-US"/>
              </w:rPr>
              <w:t>S6</w:t>
            </w:r>
          </w:p>
        </w:tc>
        <w:tc>
          <w:tcPr>
            <w:tcW w:w="1701" w:type="dxa"/>
            <w:vMerge/>
            <w:tcBorders>
              <w:left w:val="single" w:sz="4" w:space="0" w:color="auto"/>
              <w:right w:val="single" w:sz="4" w:space="0" w:color="auto"/>
            </w:tcBorders>
            <w:shd w:val="clear" w:color="auto" w:fill="D9D9D9"/>
          </w:tcPr>
          <w:p w14:paraId="1EA912FB" w14:textId="77777777" w:rsidR="00B57ACC" w:rsidRPr="00B57ACC" w:rsidRDefault="00B57ACC" w:rsidP="00910935">
            <w:pPr>
              <w:rPr>
                <w:rFonts w:ascii="Arial" w:hAnsi="Arial" w:cs="Arial"/>
                <w:b/>
                <w:sz w:val="20"/>
                <w:szCs w:val="20"/>
                <w:highlight w:val="lightGray"/>
                <w:lang w:val="en-US"/>
              </w:rPr>
            </w:pPr>
          </w:p>
        </w:tc>
      </w:tr>
      <w:tr w:rsidR="00B57ACC" w:rsidRPr="00394A04" w14:paraId="22CAE97E" w14:textId="77777777" w:rsidTr="00B57ACC">
        <w:tc>
          <w:tcPr>
            <w:tcW w:w="2763" w:type="dxa"/>
            <w:tcBorders>
              <w:top w:val="single" w:sz="4" w:space="0" w:color="auto"/>
              <w:left w:val="single" w:sz="4" w:space="0" w:color="auto"/>
              <w:bottom w:val="single" w:sz="4" w:space="0" w:color="auto"/>
              <w:right w:val="single" w:sz="4" w:space="0" w:color="auto"/>
            </w:tcBorders>
            <w:hideMark/>
          </w:tcPr>
          <w:p w14:paraId="4B4A298B" w14:textId="77777777" w:rsidR="00B57ACC" w:rsidRPr="00394A04" w:rsidRDefault="00B57ACC" w:rsidP="00910935">
            <w:pPr>
              <w:rPr>
                <w:rFonts w:ascii="Arial" w:hAnsi="Arial" w:cs="Arial"/>
                <w:sz w:val="20"/>
                <w:szCs w:val="20"/>
                <w:lang w:val="en-US"/>
              </w:rPr>
            </w:pPr>
            <w:r w:rsidRPr="00394A04">
              <w:rPr>
                <w:rFonts w:ascii="Arial" w:hAnsi="Arial" w:cs="Arial"/>
                <w:sz w:val="20"/>
                <w:szCs w:val="20"/>
                <w:lang w:val="en-US"/>
              </w:rPr>
              <w:t>Philosophie </w:t>
            </w:r>
          </w:p>
        </w:tc>
        <w:tc>
          <w:tcPr>
            <w:tcW w:w="717" w:type="dxa"/>
            <w:tcBorders>
              <w:top w:val="single" w:sz="4" w:space="0" w:color="auto"/>
              <w:left w:val="single" w:sz="4" w:space="0" w:color="auto"/>
              <w:bottom w:val="single" w:sz="4" w:space="0" w:color="auto"/>
              <w:right w:val="single" w:sz="4" w:space="0" w:color="auto"/>
            </w:tcBorders>
            <w:shd w:val="clear" w:color="auto" w:fill="F2F2F2"/>
            <w:hideMark/>
          </w:tcPr>
          <w:p w14:paraId="77289A13" w14:textId="77777777" w:rsidR="00B57ACC" w:rsidRPr="00FD2602" w:rsidRDefault="00B57ACC" w:rsidP="00910935">
            <w:pPr>
              <w:rPr>
                <w:rFonts w:ascii="Arial" w:hAnsi="Arial" w:cs="Arial"/>
                <w:sz w:val="20"/>
                <w:szCs w:val="20"/>
                <w:lang w:val="en-US"/>
              </w:rPr>
            </w:pPr>
            <w:r w:rsidRPr="00FD2602">
              <w:rPr>
                <w:rFonts w:ascii="Arial" w:hAnsi="Arial" w:cs="Arial"/>
                <w:sz w:val="20"/>
                <w:szCs w:val="20"/>
                <w:lang w:val="en-US"/>
              </w:rPr>
              <w:t>S3</w:t>
            </w:r>
          </w:p>
        </w:tc>
        <w:tc>
          <w:tcPr>
            <w:tcW w:w="639" w:type="dxa"/>
            <w:tcBorders>
              <w:top w:val="single" w:sz="4" w:space="0" w:color="auto"/>
              <w:left w:val="single" w:sz="4" w:space="0" w:color="auto"/>
              <w:bottom w:val="single" w:sz="4" w:space="0" w:color="auto"/>
              <w:right w:val="single" w:sz="4" w:space="0" w:color="auto"/>
            </w:tcBorders>
            <w:shd w:val="clear" w:color="auto" w:fill="F2F2F2"/>
            <w:hideMark/>
          </w:tcPr>
          <w:p w14:paraId="6BABD046" w14:textId="77777777" w:rsidR="00B57ACC" w:rsidRPr="00FD2602" w:rsidRDefault="00B57ACC" w:rsidP="00910935">
            <w:pPr>
              <w:rPr>
                <w:rFonts w:ascii="Arial" w:hAnsi="Arial" w:cs="Arial"/>
                <w:b/>
                <w:sz w:val="20"/>
                <w:szCs w:val="20"/>
                <w:lang w:val="en-US"/>
              </w:rPr>
            </w:pPr>
            <w:r w:rsidRPr="00FD2602">
              <w:rPr>
                <w:rFonts w:ascii="Arial" w:hAnsi="Arial" w:cs="Arial"/>
                <w:b/>
                <w:sz w:val="20"/>
                <w:szCs w:val="20"/>
                <w:lang w:val="en-US"/>
              </w:rPr>
              <w:t>S4</w:t>
            </w:r>
          </w:p>
        </w:tc>
        <w:tc>
          <w:tcPr>
            <w:tcW w:w="809" w:type="dxa"/>
            <w:tcBorders>
              <w:top w:val="single" w:sz="4" w:space="0" w:color="auto"/>
              <w:left w:val="single" w:sz="4" w:space="0" w:color="auto"/>
              <w:bottom w:val="single" w:sz="4" w:space="0" w:color="auto"/>
              <w:right w:val="single" w:sz="4" w:space="0" w:color="auto"/>
            </w:tcBorders>
            <w:shd w:val="clear" w:color="auto" w:fill="F2F2F2"/>
            <w:hideMark/>
          </w:tcPr>
          <w:p w14:paraId="3961F38F" w14:textId="77777777" w:rsidR="00B57ACC" w:rsidRPr="00FD2602" w:rsidRDefault="00B57ACC" w:rsidP="00910935">
            <w:pPr>
              <w:rPr>
                <w:rFonts w:ascii="Arial" w:hAnsi="Arial" w:cs="Arial"/>
                <w:b/>
                <w:sz w:val="20"/>
                <w:szCs w:val="20"/>
                <w:lang w:val="en-US"/>
              </w:rPr>
            </w:pPr>
            <w:r w:rsidRPr="00FD2602">
              <w:rPr>
                <w:rFonts w:ascii="Arial" w:hAnsi="Arial" w:cs="Arial"/>
                <w:b/>
                <w:sz w:val="20"/>
                <w:szCs w:val="20"/>
                <w:lang w:val="en-US"/>
              </w:rPr>
              <w:t>S4</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7DC97E9A" w14:textId="77777777" w:rsidR="00B57ACC" w:rsidRPr="00394A04" w:rsidRDefault="00B57ACC" w:rsidP="00910935">
            <w:pPr>
              <w:rPr>
                <w:rFonts w:ascii="Arial" w:hAnsi="Arial" w:cs="Arial"/>
                <w:sz w:val="20"/>
                <w:szCs w:val="20"/>
                <w:lang w:val="en-US"/>
              </w:rPr>
            </w:pPr>
            <w:r w:rsidRPr="00394A04">
              <w:rPr>
                <w:rFonts w:ascii="Arial" w:hAnsi="Arial" w:cs="Arial"/>
                <w:sz w:val="20"/>
                <w:szCs w:val="20"/>
                <w:lang w:val="en-US"/>
              </w:rPr>
              <w:t>S5</w:t>
            </w: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14:paraId="360AC8FD" w14:textId="77777777" w:rsidR="00B57ACC" w:rsidRPr="00B57ACC" w:rsidRDefault="00B57ACC" w:rsidP="00910935">
            <w:pPr>
              <w:rPr>
                <w:rFonts w:ascii="Arial" w:hAnsi="Arial" w:cs="Arial"/>
                <w:b/>
                <w:sz w:val="20"/>
                <w:szCs w:val="20"/>
                <w:highlight w:val="lightGray"/>
                <w:lang w:val="en-US"/>
              </w:rPr>
            </w:pPr>
            <w:r w:rsidRPr="00B57ACC">
              <w:rPr>
                <w:rFonts w:ascii="Arial" w:hAnsi="Arial" w:cs="Arial"/>
                <w:b/>
                <w:sz w:val="20"/>
                <w:szCs w:val="20"/>
                <w:highlight w:val="lightGray"/>
                <w:lang w:val="en-US"/>
              </w:rPr>
              <w:t>S6</w:t>
            </w:r>
          </w:p>
        </w:tc>
        <w:tc>
          <w:tcPr>
            <w:tcW w:w="1701" w:type="dxa"/>
            <w:vMerge/>
            <w:tcBorders>
              <w:left w:val="single" w:sz="4" w:space="0" w:color="auto"/>
              <w:right w:val="single" w:sz="4" w:space="0" w:color="auto"/>
            </w:tcBorders>
            <w:shd w:val="clear" w:color="auto" w:fill="D9D9D9"/>
          </w:tcPr>
          <w:p w14:paraId="56CD733E" w14:textId="77777777" w:rsidR="00B57ACC" w:rsidRPr="00B57ACC" w:rsidRDefault="00B57ACC" w:rsidP="00910935">
            <w:pPr>
              <w:rPr>
                <w:rFonts w:ascii="Arial" w:hAnsi="Arial" w:cs="Arial"/>
                <w:b/>
                <w:sz w:val="20"/>
                <w:szCs w:val="20"/>
                <w:highlight w:val="lightGray"/>
                <w:lang w:val="en-US"/>
              </w:rPr>
            </w:pPr>
          </w:p>
        </w:tc>
      </w:tr>
      <w:tr w:rsidR="00B57ACC" w:rsidRPr="00452F9E" w14:paraId="3B81D0F8" w14:textId="77777777" w:rsidTr="00B57ACC">
        <w:tc>
          <w:tcPr>
            <w:tcW w:w="2763" w:type="dxa"/>
            <w:tcBorders>
              <w:top w:val="single" w:sz="4" w:space="0" w:color="auto"/>
              <w:left w:val="single" w:sz="4" w:space="0" w:color="auto"/>
              <w:bottom w:val="single" w:sz="4" w:space="0" w:color="auto"/>
              <w:right w:val="single" w:sz="4" w:space="0" w:color="auto"/>
            </w:tcBorders>
            <w:hideMark/>
          </w:tcPr>
          <w:p w14:paraId="5D6C43B0" w14:textId="77777777" w:rsidR="00B57ACC" w:rsidRPr="00394A04" w:rsidRDefault="00B57ACC" w:rsidP="00910935">
            <w:pPr>
              <w:rPr>
                <w:rFonts w:ascii="Arial" w:hAnsi="Arial" w:cs="Arial"/>
                <w:sz w:val="20"/>
                <w:szCs w:val="20"/>
                <w:lang w:val="en-US"/>
              </w:rPr>
            </w:pPr>
            <w:r w:rsidRPr="00394A04">
              <w:rPr>
                <w:rFonts w:ascii="Arial" w:hAnsi="Arial" w:cs="Arial"/>
                <w:sz w:val="20"/>
                <w:szCs w:val="20"/>
                <w:lang w:val="en-US"/>
              </w:rPr>
              <w:t xml:space="preserve">Histoire </w:t>
            </w:r>
          </w:p>
        </w:tc>
        <w:tc>
          <w:tcPr>
            <w:tcW w:w="717" w:type="dxa"/>
            <w:tcBorders>
              <w:top w:val="single" w:sz="4" w:space="0" w:color="auto"/>
              <w:left w:val="single" w:sz="4" w:space="0" w:color="auto"/>
              <w:bottom w:val="single" w:sz="4" w:space="0" w:color="auto"/>
              <w:right w:val="single" w:sz="4" w:space="0" w:color="auto"/>
            </w:tcBorders>
            <w:shd w:val="clear" w:color="auto" w:fill="F2F2F2"/>
            <w:hideMark/>
          </w:tcPr>
          <w:p w14:paraId="1D6DAAA1" w14:textId="77777777" w:rsidR="00B57ACC" w:rsidRPr="00FD2602" w:rsidRDefault="00B57ACC" w:rsidP="00910935">
            <w:pPr>
              <w:rPr>
                <w:rFonts w:ascii="Arial" w:hAnsi="Arial" w:cs="Arial"/>
                <w:b/>
                <w:sz w:val="20"/>
                <w:szCs w:val="20"/>
                <w:lang w:val="en-US"/>
              </w:rPr>
            </w:pPr>
            <w:r w:rsidRPr="00FD2602">
              <w:rPr>
                <w:rFonts w:ascii="Arial" w:hAnsi="Arial" w:cs="Arial"/>
                <w:b/>
                <w:sz w:val="20"/>
                <w:szCs w:val="20"/>
                <w:lang w:val="en-US"/>
              </w:rPr>
              <w:t>S4</w:t>
            </w:r>
          </w:p>
        </w:tc>
        <w:tc>
          <w:tcPr>
            <w:tcW w:w="639" w:type="dxa"/>
            <w:tcBorders>
              <w:top w:val="single" w:sz="4" w:space="0" w:color="auto"/>
              <w:left w:val="single" w:sz="4" w:space="0" w:color="auto"/>
              <w:bottom w:val="single" w:sz="4" w:space="0" w:color="auto"/>
              <w:right w:val="single" w:sz="4" w:space="0" w:color="auto"/>
            </w:tcBorders>
            <w:shd w:val="clear" w:color="auto" w:fill="F2F2F2"/>
            <w:hideMark/>
          </w:tcPr>
          <w:p w14:paraId="1337A75A" w14:textId="77777777" w:rsidR="00B57ACC" w:rsidRPr="00FD2602" w:rsidRDefault="00B57ACC" w:rsidP="00910935">
            <w:pPr>
              <w:rPr>
                <w:rFonts w:ascii="Arial" w:hAnsi="Arial" w:cs="Arial"/>
                <w:b/>
                <w:sz w:val="20"/>
                <w:szCs w:val="20"/>
              </w:rPr>
            </w:pPr>
            <w:r w:rsidRPr="00FD2602">
              <w:rPr>
                <w:rFonts w:ascii="Arial" w:hAnsi="Arial" w:cs="Arial"/>
                <w:b/>
                <w:sz w:val="20"/>
                <w:szCs w:val="20"/>
              </w:rPr>
              <w:t>S4</w:t>
            </w:r>
          </w:p>
        </w:tc>
        <w:tc>
          <w:tcPr>
            <w:tcW w:w="809" w:type="dxa"/>
            <w:tcBorders>
              <w:top w:val="single" w:sz="4" w:space="0" w:color="auto"/>
              <w:left w:val="single" w:sz="4" w:space="0" w:color="auto"/>
              <w:bottom w:val="single" w:sz="4" w:space="0" w:color="auto"/>
              <w:right w:val="single" w:sz="4" w:space="0" w:color="auto"/>
            </w:tcBorders>
            <w:shd w:val="clear" w:color="auto" w:fill="F2F2F2"/>
            <w:hideMark/>
          </w:tcPr>
          <w:p w14:paraId="591BD866" w14:textId="77777777" w:rsidR="00B57ACC" w:rsidRPr="00FD2602" w:rsidRDefault="00B57ACC" w:rsidP="00910935">
            <w:pPr>
              <w:rPr>
                <w:rFonts w:ascii="Arial" w:hAnsi="Arial" w:cs="Arial"/>
                <w:b/>
                <w:sz w:val="20"/>
                <w:szCs w:val="20"/>
              </w:rPr>
            </w:pPr>
            <w:r w:rsidRPr="00FD2602">
              <w:rPr>
                <w:rFonts w:ascii="Arial" w:hAnsi="Arial" w:cs="Arial"/>
                <w:b/>
                <w:sz w:val="20"/>
                <w:szCs w:val="20"/>
              </w:rPr>
              <w:t>S4</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1C499D72" w14:textId="77777777" w:rsidR="00B57ACC" w:rsidRDefault="00B57ACC" w:rsidP="00910935">
            <w:pPr>
              <w:rPr>
                <w:rFonts w:ascii="Arial" w:hAnsi="Arial" w:cs="Arial"/>
                <w:sz w:val="20"/>
                <w:szCs w:val="20"/>
              </w:rPr>
            </w:pPr>
            <w:r>
              <w:rPr>
                <w:rFonts w:ascii="Arial" w:hAnsi="Arial" w:cs="Arial"/>
                <w:sz w:val="20"/>
                <w:szCs w:val="20"/>
              </w:rPr>
              <w:t>S5</w:t>
            </w:r>
            <w:r w:rsidRPr="00BF51ED">
              <w:rPr>
                <w:rFonts w:ascii="Arial" w:hAnsi="Arial" w:cs="Arial"/>
                <w:b/>
              </w:rPr>
              <w:t>*</w:t>
            </w: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14:paraId="4F29D077" w14:textId="77777777" w:rsidR="00B57ACC" w:rsidRPr="00B57ACC" w:rsidRDefault="00B57ACC" w:rsidP="00910935">
            <w:pPr>
              <w:rPr>
                <w:rFonts w:ascii="Arial" w:hAnsi="Arial" w:cs="Arial"/>
                <w:b/>
                <w:sz w:val="20"/>
                <w:szCs w:val="20"/>
                <w:highlight w:val="lightGray"/>
              </w:rPr>
            </w:pPr>
            <w:r w:rsidRPr="00B57ACC">
              <w:rPr>
                <w:rFonts w:ascii="Arial" w:hAnsi="Arial" w:cs="Arial"/>
                <w:b/>
                <w:sz w:val="20"/>
                <w:szCs w:val="20"/>
                <w:highlight w:val="lightGray"/>
              </w:rPr>
              <w:t>S6</w:t>
            </w:r>
          </w:p>
        </w:tc>
        <w:tc>
          <w:tcPr>
            <w:tcW w:w="1701" w:type="dxa"/>
            <w:vMerge/>
            <w:tcBorders>
              <w:left w:val="single" w:sz="4" w:space="0" w:color="auto"/>
              <w:right w:val="single" w:sz="4" w:space="0" w:color="auto"/>
            </w:tcBorders>
            <w:shd w:val="clear" w:color="auto" w:fill="D9D9D9"/>
          </w:tcPr>
          <w:p w14:paraId="122F4BF6" w14:textId="77777777" w:rsidR="00B57ACC" w:rsidRPr="00B57ACC" w:rsidRDefault="00B57ACC" w:rsidP="00910935">
            <w:pPr>
              <w:rPr>
                <w:rFonts w:ascii="Arial" w:hAnsi="Arial" w:cs="Arial"/>
                <w:b/>
                <w:sz w:val="20"/>
                <w:szCs w:val="20"/>
                <w:highlight w:val="lightGray"/>
              </w:rPr>
            </w:pPr>
          </w:p>
        </w:tc>
      </w:tr>
      <w:tr w:rsidR="00B57ACC" w14:paraId="27DC9C21" w14:textId="77777777" w:rsidTr="00B57ACC">
        <w:tc>
          <w:tcPr>
            <w:tcW w:w="2763" w:type="dxa"/>
            <w:tcBorders>
              <w:top w:val="single" w:sz="4" w:space="0" w:color="auto"/>
              <w:left w:val="single" w:sz="4" w:space="0" w:color="auto"/>
              <w:bottom w:val="single" w:sz="4" w:space="0" w:color="auto"/>
              <w:right w:val="single" w:sz="4" w:space="0" w:color="auto"/>
            </w:tcBorders>
            <w:hideMark/>
          </w:tcPr>
          <w:p w14:paraId="7E3A8132" w14:textId="77777777" w:rsidR="00B57ACC" w:rsidRDefault="00B57ACC" w:rsidP="00910935">
            <w:pPr>
              <w:rPr>
                <w:rFonts w:ascii="Arial" w:hAnsi="Arial" w:cs="Arial"/>
                <w:sz w:val="20"/>
                <w:szCs w:val="20"/>
              </w:rPr>
            </w:pPr>
            <w:r>
              <w:rPr>
                <w:rFonts w:ascii="Arial" w:hAnsi="Arial" w:cs="Arial"/>
                <w:sz w:val="20"/>
                <w:szCs w:val="20"/>
              </w:rPr>
              <w:t xml:space="preserve">Géographie </w:t>
            </w:r>
          </w:p>
        </w:tc>
        <w:tc>
          <w:tcPr>
            <w:tcW w:w="717" w:type="dxa"/>
            <w:tcBorders>
              <w:top w:val="single" w:sz="4" w:space="0" w:color="auto"/>
              <w:left w:val="single" w:sz="4" w:space="0" w:color="auto"/>
              <w:bottom w:val="single" w:sz="4" w:space="0" w:color="auto"/>
              <w:right w:val="single" w:sz="4" w:space="0" w:color="auto"/>
            </w:tcBorders>
            <w:shd w:val="clear" w:color="auto" w:fill="F2F2F2"/>
            <w:hideMark/>
          </w:tcPr>
          <w:p w14:paraId="257B69D4" w14:textId="77777777" w:rsidR="00B57ACC" w:rsidRPr="00FD2602" w:rsidRDefault="00B57ACC" w:rsidP="00910935">
            <w:pPr>
              <w:rPr>
                <w:rFonts w:ascii="Arial" w:hAnsi="Arial" w:cs="Arial"/>
                <w:b/>
                <w:sz w:val="20"/>
                <w:szCs w:val="20"/>
              </w:rPr>
            </w:pPr>
            <w:r w:rsidRPr="00FD2602">
              <w:rPr>
                <w:rFonts w:ascii="Arial" w:hAnsi="Arial" w:cs="Arial"/>
                <w:b/>
                <w:sz w:val="20"/>
                <w:szCs w:val="20"/>
              </w:rPr>
              <w:t>S4</w:t>
            </w:r>
          </w:p>
        </w:tc>
        <w:tc>
          <w:tcPr>
            <w:tcW w:w="639" w:type="dxa"/>
            <w:tcBorders>
              <w:top w:val="single" w:sz="4" w:space="0" w:color="auto"/>
              <w:left w:val="single" w:sz="4" w:space="0" w:color="auto"/>
              <w:bottom w:val="single" w:sz="4" w:space="0" w:color="auto"/>
              <w:right w:val="single" w:sz="4" w:space="0" w:color="auto"/>
            </w:tcBorders>
            <w:shd w:val="clear" w:color="auto" w:fill="F2F2F2"/>
            <w:hideMark/>
          </w:tcPr>
          <w:p w14:paraId="0A97BDDD" w14:textId="77777777" w:rsidR="00B57ACC" w:rsidRPr="00FD2602" w:rsidRDefault="00B57ACC" w:rsidP="00910935">
            <w:pPr>
              <w:rPr>
                <w:rFonts w:ascii="Arial" w:hAnsi="Arial" w:cs="Arial"/>
                <w:b/>
                <w:sz w:val="20"/>
                <w:szCs w:val="20"/>
              </w:rPr>
            </w:pPr>
            <w:r w:rsidRPr="00FD2602">
              <w:rPr>
                <w:rFonts w:ascii="Arial" w:hAnsi="Arial" w:cs="Arial"/>
                <w:b/>
                <w:sz w:val="20"/>
                <w:szCs w:val="20"/>
              </w:rPr>
              <w:t>S4</w:t>
            </w:r>
          </w:p>
        </w:tc>
        <w:tc>
          <w:tcPr>
            <w:tcW w:w="809" w:type="dxa"/>
            <w:tcBorders>
              <w:top w:val="single" w:sz="4" w:space="0" w:color="auto"/>
              <w:left w:val="single" w:sz="4" w:space="0" w:color="auto"/>
              <w:bottom w:val="single" w:sz="4" w:space="0" w:color="auto"/>
              <w:right w:val="single" w:sz="4" w:space="0" w:color="auto"/>
            </w:tcBorders>
            <w:shd w:val="clear" w:color="auto" w:fill="F2F2F2"/>
            <w:hideMark/>
          </w:tcPr>
          <w:p w14:paraId="7A5B8493" w14:textId="77777777" w:rsidR="00B57ACC" w:rsidRPr="00FD2602" w:rsidRDefault="00B57ACC" w:rsidP="00910935">
            <w:pPr>
              <w:rPr>
                <w:rFonts w:ascii="Arial" w:hAnsi="Arial" w:cs="Arial"/>
                <w:b/>
                <w:sz w:val="20"/>
                <w:szCs w:val="20"/>
              </w:rPr>
            </w:pPr>
            <w:r w:rsidRPr="00FD2602">
              <w:rPr>
                <w:rFonts w:ascii="Arial" w:hAnsi="Arial" w:cs="Arial"/>
                <w:b/>
                <w:sz w:val="20"/>
                <w:szCs w:val="20"/>
              </w:rPr>
              <w:t>S4</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23F9EB92" w14:textId="77777777" w:rsidR="00B57ACC" w:rsidRDefault="00B57ACC" w:rsidP="00910935">
            <w:pPr>
              <w:rPr>
                <w:rFonts w:ascii="Arial" w:hAnsi="Arial" w:cs="Arial"/>
                <w:sz w:val="20"/>
                <w:szCs w:val="20"/>
              </w:rPr>
            </w:pPr>
            <w:r>
              <w:rPr>
                <w:rFonts w:ascii="Arial" w:hAnsi="Arial" w:cs="Arial"/>
                <w:sz w:val="20"/>
                <w:szCs w:val="20"/>
              </w:rPr>
              <w:t>S5</w:t>
            </w:r>
            <w:r w:rsidRPr="00BF51ED">
              <w:rPr>
                <w:rFonts w:ascii="Arial" w:hAnsi="Arial" w:cs="Arial"/>
                <w:b/>
              </w:rPr>
              <w:t>*</w:t>
            </w: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14:paraId="45CF16BB" w14:textId="77777777" w:rsidR="00B57ACC" w:rsidRPr="00B57ACC" w:rsidRDefault="00B57ACC" w:rsidP="00910935">
            <w:pPr>
              <w:rPr>
                <w:rFonts w:ascii="Arial" w:hAnsi="Arial" w:cs="Arial"/>
                <w:b/>
                <w:sz w:val="20"/>
                <w:szCs w:val="20"/>
                <w:highlight w:val="lightGray"/>
              </w:rPr>
            </w:pPr>
            <w:r w:rsidRPr="00B57ACC">
              <w:rPr>
                <w:rFonts w:ascii="Arial" w:hAnsi="Arial" w:cs="Arial"/>
                <w:b/>
                <w:sz w:val="20"/>
                <w:szCs w:val="20"/>
                <w:highlight w:val="lightGray"/>
              </w:rPr>
              <w:t>S6</w:t>
            </w:r>
          </w:p>
        </w:tc>
        <w:tc>
          <w:tcPr>
            <w:tcW w:w="1701" w:type="dxa"/>
            <w:vMerge/>
            <w:tcBorders>
              <w:left w:val="single" w:sz="4" w:space="0" w:color="auto"/>
              <w:right w:val="single" w:sz="4" w:space="0" w:color="auto"/>
            </w:tcBorders>
            <w:shd w:val="clear" w:color="auto" w:fill="D9D9D9"/>
          </w:tcPr>
          <w:p w14:paraId="34A7E3D8" w14:textId="77777777" w:rsidR="00B57ACC" w:rsidRPr="00B57ACC" w:rsidRDefault="00B57ACC" w:rsidP="00910935">
            <w:pPr>
              <w:rPr>
                <w:rFonts w:ascii="Arial" w:hAnsi="Arial" w:cs="Arial"/>
                <w:b/>
                <w:sz w:val="20"/>
                <w:szCs w:val="20"/>
                <w:highlight w:val="lightGray"/>
              </w:rPr>
            </w:pPr>
          </w:p>
        </w:tc>
      </w:tr>
      <w:tr w:rsidR="00B57ACC" w14:paraId="5D9D3111" w14:textId="77777777" w:rsidTr="00B57ACC">
        <w:tc>
          <w:tcPr>
            <w:tcW w:w="2763" w:type="dxa"/>
            <w:tcBorders>
              <w:top w:val="single" w:sz="4" w:space="0" w:color="auto"/>
              <w:left w:val="single" w:sz="4" w:space="0" w:color="auto"/>
              <w:bottom w:val="single" w:sz="4" w:space="0" w:color="auto"/>
              <w:right w:val="single" w:sz="4" w:space="0" w:color="auto"/>
            </w:tcBorders>
            <w:hideMark/>
          </w:tcPr>
          <w:p w14:paraId="555E5C7A" w14:textId="77777777" w:rsidR="00B57ACC" w:rsidRDefault="00B57ACC" w:rsidP="00910935">
            <w:pPr>
              <w:rPr>
                <w:rFonts w:ascii="Arial" w:hAnsi="Arial" w:cs="Arial"/>
                <w:sz w:val="20"/>
                <w:szCs w:val="20"/>
              </w:rPr>
            </w:pPr>
            <w:r>
              <w:rPr>
                <w:rFonts w:ascii="Arial" w:hAnsi="Arial" w:cs="Arial"/>
                <w:sz w:val="20"/>
                <w:szCs w:val="20"/>
              </w:rPr>
              <w:t>Histoire de l’art</w:t>
            </w:r>
          </w:p>
        </w:tc>
        <w:tc>
          <w:tcPr>
            <w:tcW w:w="717" w:type="dxa"/>
            <w:tcBorders>
              <w:top w:val="single" w:sz="4" w:space="0" w:color="auto"/>
              <w:left w:val="single" w:sz="4" w:space="0" w:color="auto"/>
              <w:bottom w:val="single" w:sz="4" w:space="0" w:color="auto"/>
              <w:right w:val="single" w:sz="4" w:space="0" w:color="auto"/>
            </w:tcBorders>
            <w:shd w:val="clear" w:color="auto" w:fill="F2F2F2"/>
            <w:hideMark/>
          </w:tcPr>
          <w:p w14:paraId="200EA0E5" w14:textId="77777777" w:rsidR="00B57ACC" w:rsidRPr="00FD2602" w:rsidRDefault="00B57ACC" w:rsidP="00910935">
            <w:pPr>
              <w:rPr>
                <w:rFonts w:ascii="Arial" w:hAnsi="Arial" w:cs="Arial"/>
                <w:b/>
                <w:sz w:val="20"/>
                <w:szCs w:val="20"/>
              </w:rPr>
            </w:pPr>
            <w:r w:rsidRPr="00FD2602">
              <w:rPr>
                <w:rFonts w:ascii="Arial" w:hAnsi="Arial" w:cs="Arial"/>
                <w:b/>
                <w:sz w:val="20"/>
                <w:szCs w:val="20"/>
              </w:rPr>
              <w:t>S4</w:t>
            </w:r>
          </w:p>
        </w:tc>
        <w:tc>
          <w:tcPr>
            <w:tcW w:w="639" w:type="dxa"/>
            <w:tcBorders>
              <w:top w:val="single" w:sz="4" w:space="0" w:color="auto"/>
              <w:left w:val="single" w:sz="4" w:space="0" w:color="auto"/>
              <w:bottom w:val="single" w:sz="4" w:space="0" w:color="auto"/>
              <w:right w:val="single" w:sz="4" w:space="0" w:color="auto"/>
            </w:tcBorders>
            <w:shd w:val="clear" w:color="auto" w:fill="F2F2F2"/>
            <w:hideMark/>
          </w:tcPr>
          <w:p w14:paraId="6C3F2C3C" w14:textId="77777777" w:rsidR="00B57ACC" w:rsidRPr="00FD2602" w:rsidRDefault="00B57ACC" w:rsidP="00910935">
            <w:pPr>
              <w:rPr>
                <w:rFonts w:ascii="Arial" w:hAnsi="Arial" w:cs="Arial"/>
                <w:b/>
                <w:sz w:val="20"/>
                <w:szCs w:val="20"/>
              </w:rPr>
            </w:pPr>
            <w:r w:rsidRPr="00FD2602">
              <w:rPr>
                <w:rFonts w:ascii="Arial" w:hAnsi="Arial" w:cs="Arial"/>
                <w:b/>
                <w:sz w:val="20"/>
                <w:szCs w:val="20"/>
              </w:rPr>
              <w:t>S4</w:t>
            </w:r>
          </w:p>
        </w:tc>
        <w:tc>
          <w:tcPr>
            <w:tcW w:w="809" w:type="dxa"/>
            <w:tcBorders>
              <w:top w:val="single" w:sz="4" w:space="0" w:color="auto"/>
              <w:left w:val="single" w:sz="4" w:space="0" w:color="auto"/>
              <w:bottom w:val="single" w:sz="4" w:space="0" w:color="auto"/>
              <w:right w:val="single" w:sz="4" w:space="0" w:color="auto"/>
            </w:tcBorders>
            <w:shd w:val="clear" w:color="auto" w:fill="F2F2F2"/>
            <w:hideMark/>
          </w:tcPr>
          <w:p w14:paraId="4E90D8BB" w14:textId="77777777" w:rsidR="00B57ACC" w:rsidRPr="00FD2602" w:rsidRDefault="00B57ACC" w:rsidP="00910935">
            <w:pPr>
              <w:rPr>
                <w:rFonts w:ascii="Arial" w:hAnsi="Arial" w:cs="Arial"/>
                <w:b/>
                <w:sz w:val="20"/>
                <w:szCs w:val="20"/>
              </w:rPr>
            </w:pPr>
            <w:r w:rsidRPr="00FD2602">
              <w:rPr>
                <w:rFonts w:ascii="Arial" w:hAnsi="Arial" w:cs="Arial"/>
                <w:b/>
                <w:sz w:val="20"/>
                <w:szCs w:val="20"/>
              </w:rPr>
              <w:t>S4</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25D75D2B" w14:textId="77777777" w:rsidR="00B57ACC" w:rsidRDefault="00B57ACC" w:rsidP="00910935">
            <w:pPr>
              <w:rPr>
                <w:rFonts w:ascii="Arial" w:hAnsi="Arial" w:cs="Arial"/>
                <w:sz w:val="20"/>
                <w:szCs w:val="20"/>
              </w:rPr>
            </w:pPr>
            <w:r>
              <w:rPr>
                <w:rFonts w:ascii="Arial" w:hAnsi="Arial" w:cs="Arial"/>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521E0F4A" w14:textId="77777777" w:rsidR="00B57ACC" w:rsidRPr="00452F9E" w:rsidRDefault="00B57ACC" w:rsidP="00910935">
            <w:pPr>
              <w:rPr>
                <w:rFonts w:ascii="Arial" w:hAnsi="Arial" w:cs="Arial"/>
                <w:sz w:val="20"/>
                <w:szCs w:val="20"/>
              </w:rPr>
            </w:pPr>
            <w:r w:rsidRPr="00452F9E">
              <w:rPr>
                <w:rFonts w:ascii="Arial" w:hAnsi="Arial" w:cs="Arial"/>
                <w:sz w:val="20"/>
                <w:szCs w:val="20"/>
              </w:rPr>
              <w:t>--</w:t>
            </w:r>
          </w:p>
        </w:tc>
        <w:tc>
          <w:tcPr>
            <w:tcW w:w="1701" w:type="dxa"/>
            <w:vMerge/>
            <w:tcBorders>
              <w:left w:val="single" w:sz="4" w:space="0" w:color="auto"/>
              <w:right w:val="single" w:sz="4" w:space="0" w:color="auto"/>
            </w:tcBorders>
            <w:shd w:val="clear" w:color="auto" w:fill="D9D9D9"/>
          </w:tcPr>
          <w:p w14:paraId="663D6D76" w14:textId="77777777" w:rsidR="00B57ACC" w:rsidRPr="00452F9E" w:rsidRDefault="00B57ACC" w:rsidP="00910935">
            <w:pPr>
              <w:rPr>
                <w:rFonts w:ascii="Arial" w:hAnsi="Arial" w:cs="Arial"/>
                <w:sz w:val="20"/>
                <w:szCs w:val="20"/>
              </w:rPr>
            </w:pPr>
          </w:p>
        </w:tc>
      </w:tr>
      <w:tr w:rsidR="00B57ACC" w14:paraId="186B39A0" w14:textId="77777777" w:rsidTr="00B57ACC">
        <w:tc>
          <w:tcPr>
            <w:tcW w:w="2763" w:type="dxa"/>
            <w:tcBorders>
              <w:top w:val="single" w:sz="4" w:space="0" w:color="auto"/>
              <w:left w:val="single" w:sz="4" w:space="0" w:color="auto"/>
              <w:bottom w:val="single" w:sz="4" w:space="0" w:color="auto"/>
              <w:right w:val="single" w:sz="4" w:space="0" w:color="auto"/>
            </w:tcBorders>
            <w:hideMark/>
          </w:tcPr>
          <w:p w14:paraId="727033E9" w14:textId="77777777" w:rsidR="00B57ACC" w:rsidRDefault="00B57ACC" w:rsidP="00910935">
            <w:pPr>
              <w:rPr>
                <w:rFonts w:ascii="Arial" w:hAnsi="Arial" w:cs="Arial"/>
                <w:sz w:val="20"/>
                <w:szCs w:val="20"/>
              </w:rPr>
            </w:pPr>
            <w:r>
              <w:rPr>
                <w:rFonts w:ascii="Arial" w:hAnsi="Arial" w:cs="Arial"/>
                <w:sz w:val="20"/>
                <w:szCs w:val="20"/>
              </w:rPr>
              <w:t>Musicologie </w:t>
            </w:r>
          </w:p>
        </w:tc>
        <w:tc>
          <w:tcPr>
            <w:tcW w:w="717" w:type="dxa"/>
            <w:tcBorders>
              <w:top w:val="single" w:sz="4" w:space="0" w:color="auto"/>
              <w:left w:val="single" w:sz="4" w:space="0" w:color="auto"/>
              <w:bottom w:val="single" w:sz="4" w:space="0" w:color="auto"/>
              <w:right w:val="single" w:sz="4" w:space="0" w:color="auto"/>
            </w:tcBorders>
            <w:shd w:val="clear" w:color="auto" w:fill="F2F2F2"/>
            <w:hideMark/>
          </w:tcPr>
          <w:p w14:paraId="55847092" w14:textId="77777777" w:rsidR="00B57ACC" w:rsidRPr="00FD2602" w:rsidRDefault="00B57ACC" w:rsidP="00910935">
            <w:pPr>
              <w:rPr>
                <w:rFonts w:ascii="Arial" w:hAnsi="Arial" w:cs="Arial"/>
                <w:b/>
                <w:sz w:val="20"/>
                <w:szCs w:val="20"/>
              </w:rPr>
            </w:pPr>
            <w:r w:rsidRPr="00FD2602">
              <w:rPr>
                <w:rFonts w:ascii="Arial" w:hAnsi="Arial" w:cs="Arial"/>
                <w:b/>
                <w:sz w:val="20"/>
                <w:szCs w:val="20"/>
              </w:rPr>
              <w:t>S4</w:t>
            </w:r>
          </w:p>
        </w:tc>
        <w:tc>
          <w:tcPr>
            <w:tcW w:w="639" w:type="dxa"/>
            <w:tcBorders>
              <w:top w:val="single" w:sz="4" w:space="0" w:color="auto"/>
              <w:left w:val="single" w:sz="4" w:space="0" w:color="auto"/>
              <w:bottom w:val="single" w:sz="4" w:space="0" w:color="auto"/>
              <w:right w:val="single" w:sz="4" w:space="0" w:color="auto"/>
            </w:tcBorders>
            <w:shd w:val="clear" w:color="auto" w:fill="F2F2F2"/>
            <w:hideMark/>
          </w:tcPr>
          <w:p w14:paraId="54DF85DA" w14:textId="77777777" w:rsidR="00B57ACC" w:rsidRPr="00FD2602" w:rsidRDefault="00B57ACC" w:rsidP="00910935">
            <w:pPr>
              <w:rPr>
                <w:rFonts w:ascii="Arial" w:hAnsi="Arial" w:cs="Arial"/>
                <w:b/>
                <w:sz w:val="20"/>
                <w:szCs w:val="20"/>
              </w:rPr>
            </w:pPr>
            <w:r w:rsidRPr="00FD2602">
              <w:rPr>
                <w:rFonts w:ascii="Arial" w:hAnsi="Arial" w:cs="Arial"/>
                <w:b/>
                <w:sz w:val="20"/>
                <w:szCs w:val="20"/>
              </w:rPr>
              <w:t>S4</w:t>
            </w:r>
          </w:p>
        </w:tc>
        <w:tc>
          <w:tcPr>
            <w:tcW w:w="809" w:type="dxa"/>
            <w:tcBorders>
              <w:top w:val="single" w:sz="4" w:space="0" w:color="auto"/>
              <w:left w:val="single" w:sz="4" w:space="0" w:color="auto"/>
              <w:bottom w:val="single" w:sz="4" w:space="0" w:color="auto"/>
              <w:right w:val="single" w:sz="4" w:space="0" w:color="auto"/>
            </w:tcBorders>
            <w:shd w:val="clear" w:color="auto" w:fill="F2F2F2"/>
            <w:hideMark/>
          </w:tcPr>
          <w:p w14:paraId="1E1EDCDB" w14:textId="77777777" w:rsidR="00B57ACC" w:rsidRPr="00FD2602" w:rsidRDefault="00B57ACC" w:rsidP="00910935">
            <w:pPr>
              <w:rPr>
                <w:rFonts w:ascii="Arial" w:hAnsi="Arial" w:cs="Arial"/>
                <w:b/>
                <w:sz w:val="20"/>
                <w:szCs w:val="20"/>
              </w:rPr>
            </w:pPr>
            <w:r w:rsidRPr="00FD2602">
              <w:rPr>
                <w:rFonts w:ascii="Arial" w:hAnsi="Arial" w:cs="Arial"/>
                <w:b/>
                <w:sz w:val="20"/>
                <w:szCs w:val="20"/>
              </w:rPr>
              <w:t>S4</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210B7D2D" w14:textId="77777777" w:rsidR="00B57ACC" w:rsidRDefault="00B57ACC" w:rsidP="00910935">
            <w:pPr>
              <w:rPr>
                <w:rFonts w:ascii="Arial" w:hAnsi="Arial" w:cs="Arial"/>
                <w:sz w:val="20"/>
                <w:szCs w:val="20"/>
              </w:rPr>
            </w:pPr>
            <w:r>
              <w:rPr>
                <w:rFonts w:ascii="Arial" w:hAnsi="Arial" w:cs="Arial"/>
                <w:sz w:val="20"/>
                <w:szCs w:val="20"/>
              </w:rPr>
              <w:t>S5</w:t>
            </w:r>
            <w:r w:rsidRPr="00BF51ED">
              <w:rPr>
                <w:rFonts w:ascii="Arial" w:hAnsi="Arial" w:cs="Arial"/>
                <w:b/>
              </w:rPr>
              <w:t>*</w:t>
            </w: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14:paraId="50CDE2FD" w14:textId="77777777" w:rsidR="00B57ACC" w:rsidRPr="00B57ACC" w:rsidRDefault="00B57ACC" w:rsidP="00910935">
            <w:pPr>
              <w:rPr>
                <w:rFonts w:ascii="Arial" w:hAnsi="Arial" w:cs="Arial"/>
                <w:b/>
                <w:sz w:val="20"/>
                <w:szCs w:val="20"/>
                <w:highlight w:val="lightGray"/>
              </w:rPr>
            </w:pPr>
            <w:r w:rsidRPr="00B57ACC">
              <w:rPr>
                <w:rFonts w:ascii="Arial" w:hAnsi="Arial" w:cs="Arial"/>
                <w:b/>
                <w:sz w:val="20"/>
                <w:szCs w:val="20"/>
                <w:highlight w:val="lightGray"/>
              </w:rPr>
              <w:t>S6</w:t>
            </w:r>
          </w:p>
        </w:tc>
        <w:tc>
          <w:tcPr>
            <w:tcW w:w="1701" w:type="dxa"/>
            <w:vMerge/>
            <w:tcBorders>
              <w:left w:val="single" w:sz="4" w:space="0" w:color="auto"/>
              <w:right w:val="single" w:sz="4" w:space="0" w:color="auto"/>
            </w:tcBorders>
            <w:shd w:val="clear" w:color="auto" w:fill="D9D9D9"/>
          </w:tcPr>
          <w:p w14:paraId="0589F43B" w14:textId="77777777" w:rsidR="00B57ACC" w:rsidRPr="00B57ACC" w:rsidRDefault="00B57ACC" w:rsidP="00910935">
            <w:pPr>
              <w:rPr>
                <w:rFonts w:ascii="Arial" w:hAnsi="Arial" w:cs="Arial"/>
                <w:b/>
                <w:sz w:val="20"/>
                <w:szCs w:val="20"/>
                <w:highlight w:val="lightGray"/>
              </w:rPr>
            </w:pPr>
          </w:p>
        </w:tc>
      </w:tr>
      <w:tr w:rsidR="00B57ACC" w14:paraId="6185DA87" w14:textId="77777777" w:rsidTr="00B57ACC">
        <w:tc>
          <w:tcPr>
            <w:tcW w:w="2763" w:type="dxa"/>
            <w:tcBorders>
              <w:top w:val="single" w:sz="4" w:space="0" w:color="auto"/>
              <w:left w:val="single" w:sz="4" w:space="0" w:color="auto"/>
              <w:bottom w:val="single" w:sz="4" w:space="0" w:color="auto"/>
              <w:right w:val="single" w:sz="4" w:space="0" w:color="auto"/>
            </w:tcBorders>
            <w:hideMark/>
          </w:tcPr>
          <w:p w14:paraId="648E7FD2" w14:textId="77777777" w:rsidR="00B57ACC" w:rsidRDefault="00B57ACC" w:rsidP="00910935">
            <w:pPr>
              <w:rPr>
                <w:rFonts w:ascii="Arial" w:hAnsi="Arial" w:cs="Arial"/>
                <w:sz w:val="20"/>
                <w:szCs w:val="20"/>
              </w:rPr>
            </w:pPr>
            <w:r>
              <w:rPr>
                <w:rFonts w:ascii="Arial" w:hAnsi="Arial" w:cs="Arial"/>
                <w:sz w:val="20"/>
                <w:szCs w:val="20"/>
              </w:rPr>
              <w:t>Sciences et Techniques</w:t>
            </w:r>
          </w:p>
        </w:tc>
        <w:tc>
          <w:tcPr>
            <w:tcW w:w="717" w:type="dxa"/>
            <w:tcBorders>
              <w:top w:val="single" w:sz="4" w:space="0" w:color="auto"/>
              <w:left w:val="single" w:sz="4" w:space="0" w:color="auto"/>
              <w:bottom w:val="single" w:sz="4" w:space="0" w:color="auto"/>
              <w:right w:val="single" w:sz="4" w:space="0" w:color="auto"/>
            </w:tcBorders>
            <w:shd w:val="clear" w:color="auto" w:fill="F2F2F2"/>
            <w:hideMark/>
          </w:tcPr>
          <w:p w14:paraId="49CA8D2E" w14:textId="77777777" w:rsidR="00B57ACC" w:rsidRPr="00FD2602" w:rsidRDefault="00B57ACC" w:rsidP="00910935">
            <w:pPr>
              <w:rPr>
                <w:rFonts w:ascii="Arial" w:hAnsi="Arial" w:cs="Arial"/>
                <w:sz w:val="20"/>
                <w:szCs w:val="20"/>
              </w:rPr>
            </w:pPr>
            <w:r w:rsidRPr="00FD2602">
              <w:rPr>
                <w:rFonts w:ascii="Arial" w:hAnsi="Arial" w:cs="Arial"/>
                <w:sz w:val="20"/>
                <w:szCs w:val="20"/>
              </w:rPr>
              <w:t>S3</w:t>
            </w:r>
          </w:p>
        </w:tc>
        <w:tc>
          <w:tcPr>
            <w:tcW w:w="639" w:type="dxa"/>
            <w:tcBorders>
              <w:top w:val="single" w:sz="4" w:space="0" w:color="auto"/>
              <w:left w:val="single" w:sz="4" w:space="0" w:color="auto"/>
              <w:bottom w:val="single" w:sz="4" w:space="0" w:color="auto"/>
              <w:right w:val="single" w:sz="4" w:space="0" w:color="auto"/>
            </w:tcBorders>
            <w:shd w:val="clear" w:color="auto" w:fill="F2F2F2"/>
            <w:hideMark/>
          </w:tcPr>
          <w:p w14:paraId="7A96FB25" w14:textId="77777777" w:rsidR="00B57ACC" w:rsidRPr="00FD2602" w:rsidRDefault="00B57ACC" w:rsidP="00910935">
            <w:pPr>
              <w:rPr>
                <w:rFonts w:ascii="Arial" w:hAnsi="Arial" w:cs="Arial"/>
                <w:b/>
                <w:sz w:val="20"/>
                <w:szCs w:val="20"/>
              </w:rPr>
            </w:pPr>
            <w:r w:rsidRPr="00FD2602">
              <w:rPr>
                <w:rFonts w:ascii="Arial" w:hAnsi="Arial" w:cs="Arial"/>
                <w:b/>
                <w:sz w:val="20"/>
                <w:szCs w:val="20"/>
              </w:rPr>
              <w:t>S4</w:t>
            </w:r>
          </w:p>
        </w:tc>
        <w:tc>
          <w:tcPr>
            <w:tcW w:w="809" w:type="dxa"/>
            <w:tcBorders>
              <w:top w:val="single" w:sz="4" w:space="0" w:color="auto"/>
              <w:left w:val="single" w:sz="4" w:space="0" w:color="auto"/>
              <w:bottom w:val="single" w:sz="4" w:space="0" w:color="auto"/>
              <w:right w:val="single" w:sz="4" w:space="0" w:color="auto"/>
            </w:tcBorders>
            <w:shd w:val="clear" w:color="auto" w:fill="F2F2F2"/>
            <w:hideMark/>
          </w:tcPr>
          <w:p w14:paraId="0D2DA7B1" w14:textId="77777777" w:rsidR="00B57ACC" w:rsidRPr="00FD2602" w:rsidRDefault="00B57ACC" w:rsidP="00910935">
            <w:pPr>
              <w:rPr>
                <w:rFonts w:ascii="Arial" w:hAnsi="Arial" w:cs="Arial"/>
                <w:b/>
                <w:sz w:val="20"/>
                <w:szCs w:val="20"/>
              </w:rPr>
            </w:pPr>
            <w:r w:rsidRPr="00FD2602">
              <w:rPr>
                <w:rFonts w:ascii="Arial" w:hAnsi="Arial" w:cs="Arial"/>
                <w:b/>
                <w:sz w:val="20"/>
                <w:szCs w:val="20"/>
              </w:rPr>
              <w:t>S4</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2B86DE7C" w14:textId="77777777" w:rsidR="00B57ACC" w:rsidRDefault="00B57ACC" w:rsidP="00910935">
            <w:pPr>
              <w:rPr>
                <w:rFonts w:ascii="Arial" w:hAnsi="Arial" w:cs="Arial"/>
                <w:sz w:val="20"/>
                <w:szCs w:val="20"/>
              </w:rPr>
            </w:pPr>
            <w:r>
              <w:rPr>
                <w:rFonts w:ascii="Arial" w:hAnsi="Arial" w:cs="Arial"/>
                <w:sz w:val="20"/>
                <w:szCs w:val="20"/>
              </w:rPr>
              <w:t>S5</w:t>
            </w: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14:paraId="701202D3" w14:textId="77777777" w:rsidR="00B57ACC" w:rsidRPr="00B57ACC" w:rsidRDefault="00B57ACC" w:rsidP="00910935">
            <w:pPr>
              <w:rPr>
                <w:rFonts w:ascii="Arial" w:hAnsi="Arial" w:cs="Arial"/>
                <w:b/>
                <w:sz w:val="20"/>
                <w:szCs w:val="20"/>
                <w:highlight w:val="lightGray"/>
              </w:rPr>
            </w:pPr>
            <w:r w:rsidRPr="00B57ACC">
              <w:rPr>
                <w:rFonts w:ascii="Arial" w:hAnsi="Arial" w:cs="Arial"/>
                <w:b/>
                <w:sz w:val="20"/>
                <w:szCs w:val="20"/>
                <w:highlight w:val="lightGray"/>
              </w:rPr>
              <w:t>S6</w:t>
            </w:r>
          </w:p>
        </w:tc>
        <w:tc>
          <w:tcPr>
            <w:tcW w:w="1701" w:type="dxa"/>
            <w:vMerge/>
            <w:tcBorders>
              <w:left w:val="single" w:sz="4" w:space="0" w:color="auto"/>
              <w:right w:val="single" w:sz="4" w:space="0" w:color="auto"/>
            </w:tcBorders>
            <w:shd w:val="clear" w:color="auto" w:fill="D9D9D9"/>
          </w:tcPr>
          <w:p w14:paraId="7E03594D" w14:textId="77777777" w:rsidR="00B57ACC" w:rsidRPr="00B57ACC" w:rsidRDefault="00B57ACC" w:rsidP="00910935">
            <w:pPr>
              <w:rPr>
                <w:rFonts w:ascii="Arial" w:hAnsi="Arial" w:cs="Arial"/>
                <w:b/>
                <w:sz w:val="20"/>
                <w:szCs w:val="20"/>
                <w:highlight w:val="lightGray"/>
              </w:rPr>
            </w:pPr>
          </w:p>
        </w:tc>
      </w:tr>
      <w:tr w:rsidR="00B57ACC" w14:paraId="2C5FF48E" w14:textId="77777777" w:rsidTr="00B57ACC">
        <w:tc>
          <w:tcPr>
            <w:tcW w:w="2763" w:type="dxa"/>
            <w:tcBorders>
              <w:top w:val="single" w:sz="4" w:space="0" w:color="auto"/>
              <w:left w:val="single" w:sz="4" w:space="0" w:color="auto"/>
              <w:bottom w:val="single" w:sz="4" w:space="0" w:color="auto"/>
              <w:right w:val="single" w:sz="4" w:space="0" w:color="auto"/>
            </w:tcBorders>
            <w:hideMark/>
          </w:tcPr>
          <w:p w14:paraId="671D5B1C" w14:textId="77777777" w:rsidR="00B57ACC" w:rsidRDefault="00B57ACC" w:rsidP="00910935">
            <w:pPr>
              <w:rPr>
                <w:rFonts w:ascii="Arial" w:hAnsi="Arial" w:cs="Arial"/>
                <w:sz w:val="20"/>
                <w:szCs w:val="20"/>
              </w:rPr>
            </w:pPr>
            <w:r>
              <w:rPr>
                <w:rFonts w:ascii="Arial" w:hAnsi="Arial" w:cs="Arial"/>
                <w:sz w:val="20"/>
                <w:szCs w:val="20"/>
              </w:rPr>
              <w:t>SVTE</w:t>
            </w:r>
          </w:p>
        </w:tc>
        <w:tc>
          <w:tcPr>
            <w:tcW w:w="717" w:type="dxa"/>
            <w:tcBorders>
              <w:top w:val="single" w:sz="4" w:space="0" w:color="auto"/>
              <w:left w:val="single" w:sz="4" w:space="0" w:color="auto"/>
              <w:bottom w:val="single" w:sz="4" w:space="0" w:color="auto"/>
              <w:right w:val="single" w:sz="4" w:space="0" w:color="auto"/>
            </w:tcBorders>
            <w:shd w:val="clear" w:color="auto" w:fill="F2F2F2"/>
            <w:hideMark/>
          </w:tcPr>
          <w:p w14:paraId="6C3D3ADA" w14:textId="77777777" w:rsidR="00B57ACC" w:rsidRPr="00FD2602" w:rsidRDefault="00B57ACC" w:rsidP="00910935">
            <w:pPr>
              <w:rPr>
                <w:rFonts w:ascii="Arial" w:hAnsi="Arial" w:cs="Arial"/>
                <w:sz w:val="20"/>
                <w:szCs w:val="20"/>
              </w:rPr>
            </w:pPr>
            <w:r w:rsidRPr="00FD2602">
              <w:rPr>
                <w:rFonts w:ascii="Arial" w:hAnsi="Arial" w:cs="Arial"/>
                <w:sz w:val="20"/>
                <w:szCs w:val="20"/>
              </w:rPr>
              <w:t>S3</w:t>
            </w:r>
          </w:p>
        </w:tc>
        <w:tc>
          <w:tcPr>
            <w:tcW w:w="639" w:type="dxa"/>
            <w:tcBorders>
              <w:top w:val="single" w:sz="4" w:space="0" w:color="auto"/>
              <w:left w:val="single" w:sz="4" w:space="0" w:color="auto"/>
              <w:bottom w:val="single" w:sz="4" w:space="0" w:color="auto"/>
              <w:right w:val="single" w:sz="4" w:space="0" w:color="auto"/>
            </w:tcBorders>
            <w:shd w:val="clear" w:color="auto" w:fill="F2F2F2"/>
            <w:hideMark/>
          </w:tcPr>
          <w:p w14:paraId="0407BCCD" w14:textId="77777777" w:rsidR="00B57ACC" w:rsidRPr="00FD2602" w:rsidRDefault="00B57ACC" w:rsidP="00910935">
            <w:pPr>
              <w:rPr>
                <w:rFonts w:ascii="Arial" w:hAnsi="Arial" w:cs="Arial"/>
                <w:b/>
                <w:sz w:val="20"/>
                <w:szCs w:val="20"/>
              </w:rPr>
            </w:pPr>
            <w:r w:rsidRPr="00FD2602">
              <w:rPr>
                <w:rFonts w:ascii="Arial" w:hAnsi="Arial" w:cs="Arial"/>
                <w:b/>
                <w:sz w:val="20"/>
                <w:szCs w:val="20"/>
              </w:rPr>
              <w:t>S4</w:t>
            </w:r>
          </w:p>
        </w:tc>
        <w:tc>
          <w:tcPr>
            <w:tcW w:w="809" w:type="dxa"/>
            <w:tcBorders>
              <w:top w:val="single" w:sz="4" w:space="0" w:color="auto"/>
              <w:left w:val="single" w:sz="4" w:space="0" w:color="auto"/>
              <w:bottom w:val="single" w:sz="4" w:space="0" w:color="auto"/>
              <w:right w:val="single" w:sz="4" w:space="0" w:color="auto"/>
            </w:tcBorders>
            <w:shd w:val="clear" w:color="auto" w:fill="F2F2F2"/>
            <w:hideMark/>
          </w:tcPr>
          <w:p w14:paraId="37E2C4D6" w14:textId="77777777" w:rsidR="00B57ACC" w:rsidRPr="00FD2602" w:rsidRDefault="00B57ACC" w:rsidP="00910935">
            <w:pPr>
              <w:rPr>
                <w:rFonts w:ascii="Arial" w:hAnsi="Arial" w:cs="Arial"/>
                <w:b/>
                <w:sz w:val="20"/>
                <w:szCs w:val="20"/>
              </w:rPr>
            </w:pPr>
            <w:r w:rsidRPr="00FD2602">
              <w:rPr>
                <w:rFonts w:ascii="Arial" w:hAnsi="Arial" w:cs="Arial"/>
                <w:b/>
                <w:sz w:val="20"/>
                <w:szCs w:val="20"/>
              </w:rPr>
              <w:t>S4</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11A620B5" w14:textId="77777777" w:rsidR="00B57ACC" w:rsidRDefault="00B57ACC" w:rsidP="00910935">
            <w:pPr>
              <w:rPr>
                <w:rFonts w:ascii="Arial" w:hAnsi="Arial" w:cs="Arial"/>
                <w:sz w:val="20"/>
                <w:szCs w:val="20"/>
              </w:rPr>
            </w:pPr>
            <w:r>
              <w:rPr>
                <w:rFonts w:ascii="Arial" w:hAnsi="Arial" w:cs="Arial"/>
                <w:sz w:val="20"/>
                <w:szCs w:val="20"/>
              </w:rPr>
              <w:t>S5</w:t>
            </w: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14:paraId="2D4186DD" w14:textId="77777777" w:rsidR="00B57ACC" w:rsidRPr="00B57ACC" w:rsidRDefault="00B57ACC" w:rsidP="00910935">
            <w:pPr>
              <w:rPr>
                <w:rFonts w:ascii="Arial" w:hAnsi="Arial" w:cs="Arial"/>
                <w:b/>
                <w:sz w:val="20"/>
                <w:szCs w:val="20"/>
                <w:highlight w:val="lightGray"/>
              </w:rPr>
            </w:pPr>
            <w:r w:rsidRPr="00B57ACC">
              <w:rPr>
                <w:rFonts w:ascii="Arial" w:hAnsi="Arial" w:cs="Arial"/>
                <w:b/>
                <w:sz w:val="20"/>
                <w:szCs w:val="20"/>
                <w:highlight w:val="lightGray"/>
              </w:rPr>
              <w:t>S6</w:t>
            </w:r>
          </w:p>
        </w:tc>
        <w:tc>
          <w:tcPr>
            <w:tcW w:w="1701" w:type="dxa"/>
            <w:vMerge/>
            <w:tcBorders>
              <w:left w:val="single" w:sz="4" w:space="0" w:color="auto"/>
              <w:right w:val="single" w:sz="4" w:space="0" w:color="auto"/>
            </w:tcBorders>
            <w:shd w:val="clear" w:color="auto" w:fill="D9D9D9"/>
          </w:tcPr>
          <w:p w14:paraId="45DF8E39" w14:textId="77777777" w:rsidR="00B57ACC" w:rsidRPr="00B57ACC" w:rsidRDefault="00B57ACC" w:rsidP="00910935">
            <w:pPr>
              <w:rPr>
                <w:rFonts w:ascii="Arial" w:hAnsi="Arial" w:cs="Arial"/>
                <w:b/>
                <w:sz w:val="20"/>
                <w:szCs w:val="20"/>
                <w:highlight w:val="lightGray"/>
              </w:rPr>
            </w:pPr>
          </w:p>
        </w:tc>
      </w:tr>
      <w:tr w:rsidR="00B57ACC" w14:paraId="0BD7E98E" w14:textId="77777777" w:rsidTr="00B57ACC">
        <w:tc>
          <w:tcPr>
            <w:tcW w:w="2763" w:type="dxa"/>
            <w:tcBorders>
              <w:top w:val="single" w:sz="4" w:space="0" w:color="auto"/>
              <w:left w:val="single" w:sz="4" w:space="0" w:color="auto"/>
              <w:bottom w:val="single" w:sz="4" w:space="0" w:color="auto"/>
              <w:right w:val="single" w:sz="4" w:space="0" w:color="auto"/>
            </w:tcBorders>
            <w:hideMark/>
          </w:tcPr>
          <w:p w14:paraId="7835A8E0" w14:textId="77777777" w:rsidR="00B57ACC" w:rsidRDefault="00B57ACC" w:rsidP="00910935">
            <w:pPr>
              <w:rPr>
                <w:rFonts w:ascii="Arial" w:hAnsi="Arial" w:cs="Arial"/>
                <w:sz w:val="20"/>
                <w:szCs w:val="20"/>
              </w:rPr>
            </w:pPr>
            <w:r>
              <w:rPr>
                <w:rFonts w:ascii="Arial" w:hAnsi="Arial" w:cs="Arial"/>
                <w:sz w:val="20"/>
                <w:szCs w:val="20"/>
              </w:rPr>
              <w:t>Science économique</w:t>
            </w:r>
          </w:p>
        </w:tc>
        <w:tc>
          <w:tcPr>
            <w:tcW w:w="717" w:type="dxa"/>
            <w:tcBorders>
              <w:top w:val="single" w:sz="4" w:space="0" w:color="auto"/>
              <w:left w:val="single" w:sz="4" w:space="0" w:color="auto"/>
              <w:bottom w:val="single" w:sz="4" w:space="0" w:color="auto"/>
              <w:right w:val="single" w:sz="4" w:space="0" w:color="auto"/>
            </w:tcBorders>
            <w:shd w:val="clear" w:color="auto" w:fill="F2F2F2"/>
            <w:hideMark/>
          </w:tcPr>
          <w:p w14:paraId="3D9C898B" w14:textId="77777777" w:rsidR="00B57ACC" w:rsidRPr="00FD2602" w:rsidRDefault="00B57ACC" w:rsidP="00910935">
            <w:pPr>
              <w:rPr>
                <w:rFonts w:ascii="Arial" w:hAnsi="Arial" w:cs="Arial"/>
                <w:b/>
                <w:sz w:val="20"/>
                <w:szCs w:val="20"/>
              </w:rPr>
            </w:pPr>
            <w:r w:rsidRPr="00FD2602">
              <w:rPr>
                <w:rFonts w:ascii="Arial" w:hAnsi="Arial" w:cs="Arial"/>
                <w:b/>
                <w:sz w:val="20"/>
                <w:szCs w:val="20"/>
              </w:rPr>
              <w:t>S4</w:t>
            </w:r>
          </w:p>
        </w:tc>
        <w:tc>
          <w:tcPr>
            <w:tcW w:w="639" w:type="dxa"/>
            <w:tcBorders>
              <w:top w:val="single" w:sz="4" w:space="0" w:color="auto"/>
              <w:left w:val="single" w:sz="4" w:space="0" w:color="auto"/>
              <w:bottom w:val="single" w:sz="4" w:space="0" w:color="auto"/>
              <w:right w:val="single" w:sz="4" w:space="0" w:color="auto"/>
            </w:tcBorders>
            <w:shd w:val="clear" w:color="auto" w:fill="F2F2F2"/>
            <w:hideMark/>
          </w:tcPr>
          <w:p w14:paraId="39557030" w14:textId="77777777" w:rsidR="00B57ACC" w:rsidRPr="00FD2602" w:rsidRDefault="00B57ACC" w:rsidP="00910935">
            <w:pPr>
              <w:rPr>
                <w:rFonts w:ascii="Arial" w:hAnsi="Arial" w:cs="Arial"/>
                <w:b/>
                <w:sz w:val="20"/>
                <w:szCs w:val="20"/>
              </w:rPr>
            </w:pPr>
            <w:r w:rsidRPr="00FD2602">
              <w:rPr>
                <w:rFonts w:ascii="Arial" w:hAnsi="Arial" w:cs="Arial"/>
                <w:b/>
                <w:sz w:val="20"/>
                <w:szCs w:val="20"/>
              </w:rPr>
              <w:t>S4</w:t>
            </w:r>
          </w:p>
        </w:tc>
        <w:tc>
          <w:tcPr>
            <w:tcW w:w="809" w:type="dxa"/>
            <w:tcBorders>
              <w:top w:val="single" w:sz="4" w:space="0" w:color="auto"/>
              <w:left w:val="single" w:sz="4" w:space="0" w:color="auto"/>
              <w:bottom w:val="single" w:sz="4" w:space="0" w:color="auto"/>
              <w:right w:val="single" w:sz="4" w:space="0" w:color="auto"/>
            </w:tcBorders>
            <w:shd w:val="clear" w:color="auto" w:fill="F2F2F2"/>
            <w:hideMark/>
          </w:tcPr>
          <w:p w14:paraId="1DBDC159" w14:textId="77777777" w:rsidR="00B57ACC" w:rsidRPr="00FD2602" w:rsidRDefault="00B57ACC" w:rsidP="00910935">
            <w:pPr>
              <w:rPr>
                <w:rFonts w:ascii="Arial" w:hAnsi="Arial" w:cs="Arial"/>
                <w:b/>
                <w:sz w:val="20"/>
                <w:szCs w:val="20"/>
              </w:rPr>
            </w:pPr>
            <w:r w:rsidRPr="00FD2602">
              <w:rPr>
                <w:rFonts w:ascii="Arial" w:hAnsi="Arial" w:cs="Arial"/>
                <w:b/>
                <w:sz w:val="20"/>
                <w:szCs w:val="20"/>
              </w:rPr>
              <w:t>S4</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13AF39FE" w14:textId="77777777" w:rsidR="00B57ACC" w:rsidRDefault="00B57ACC" w:rsidP="00910935">
            <w:pPr>
              <w:rPr>
                <w:rFonts w:ascii="Arial" w:hAnsi="Arial" w:cs="Arial"/>
                <w:sz w:val="20"/>
                <w:szCs w:val="20"/>
              </w:rPr>
            </w:pPr>
            <w:r>
              <w:rPr>
                <w:rFonts w:ascii="Arial" w:hAnsi="Arial" w:cs="Arial"/>
                <w:sz w:val="20"/>
                <w:szCs w:val="20"/>
              </w:rPr>
              <w:t>S5</w:t>
            </w: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14:paraId="445083C4" w14:textId="77777777" w:rsidR="00B57ACC" w:rsidRPr="00B57ACC" w:rsidRDefault="00B57ACC" w:rsidP="00910935">
            <w:pPr>
              <w:rPr>
                <w:rFonts w:ascii="Arial" w:hAnsi="Arial" w:cs="Arial"/>
                <w:b/>
                <w:sz w:val="20"/>
                <w:szCs w:val="20"/>
                <w:highlight w:val="lightGray"/>
              </w:rPr>
            </w:pPr>
            <w:r w:rsidRPr="00B57ACC">
              <w:rPr>
                <w:rFonts w:ascii="Arial" w:hAnsi="Arial" w:cs="Arial"/>
                <w:b/>
                <w:sz w:val="20"/>
                <w:szCs w:val="20"/>
                <w:highlight w:val="lightGray"/>
              </w:rPr>
              <w:t>S6</w:t>
            </w:r>
          </w:p>
        </w:tc>
        <w:tc>
          <w:tcPr>
            <w:tcW w:w="1701" w:type="dxa"/>
            <w:vMerge/>
            <w:tcBorders>
              <w:left w:val="single" w:sz="4" w:space="0" w:color="auto"/>
              <w:right w:val="single" w:sz="4" w:space="0" w:color="auto"/>
            </w:tcBorders>
            <w:shd w:val="clear" w:color="auto" w:fill="D9D9D9"/>
          </w:tcPr>
          <w:p w14:paraId="5FDBBC69" w14:textId="77777777" w:rsidR="00B57ACC" w:rsidRPr="00B57ACC" w:rsidRDefault="00B57ACC" w:rsidP="00910935">
            <w:pPr>
              <w:rPr>
                <w:rFonts w:ascii="Arial" w:hAnsi="Arial" w:cs="Arial"/>
                <w:b/>
                <w:sz w:val="20"/>
                <w:szCs w:val="20"/>
                <w:highlight w:val="lightGray"/>
              </w:rPr>
            </w:pPr>
          </w:p>
        </w:tc>
      </w:tr>
      <w:tr w:rsidR="00B57ACC" w14:paraId="498BB34D" w14:textId="77777777" w:rsidTr="00B57ACC">
        <w:tc>
          <w:tcPr>
            <w:tcW w:w="2763" w:type="dxa"/>
            <w:tcBorders>
              <w:top w:val="single" w:sz="4" w:space="0" w:color="auto"/>
              <w:left w:val="single" w:sz="4" w:space="0" w:color="auto"/>
              <w:bottom w:val="single" w:sz="4" w:space="0" w:color="auto"/>
              <w:right w:val="single" w:sz="4" w:space="0" w:color="auto"/>
            </w:tcBorders>
            <w:hideMark/>
          </w:tcPr>
          <w:p w14:paraId="7527A527" w14:textId="77777777" w:rsidR="00B57ACC" w:rsidRDefault="00B57ACC" w:rsidP="00910935">
            <w:pPr>
              <w:rPr>
                <w:rFonts w:ascii="Arial" w:hAnsi="Arial" w:cs="Arial"/>
                <w:sz w:val="20"/>
                <w:szCs w:val="20"/>
              </w:rPr>
            </w:pPr>
            <w:r>
              <w:rPr>
                <w:rFonts w:ascii="Arial" w:hAnsi="Arial" w:cs="Arial"/>
                <w:sz w:val="20"/>
                <w:szCs w:val="20"/>
              </w:rPr>
              <w:t>AES </w:t>
            </w:r>
          </w:p>
        </w:tc>
        <w:tc>
          <w:tcPr>
            <w:tcW w:w="717" w:type="dxa"/>
            <w:tcBorders>
              <w:top w:val="single" w:sz="4" w:space="0" w:color="auto"/>
              <w:left w:val="single" w:sz="4" w:space="0" w:color="auto"/>
              <w:bottom w:val="single" w:sz="4" w:space="0" w:color="auto"/>
              <w:right w:val="single" w:sz="4" w:space="0" w:color="auto"/>
            </w:tcBorders>
            <w:shd w:val="clear" w:color="auto" w:fill="F2F2F2"/>
            <w:hideMark/>
          </w:tcPr>
          <w:p w14:paraId="0CF7CEB2" w14:textId="77777777" w:rsidR="00B57ACC" w:rsidRPr="00FD2602" w:rsidRDefault="00B57ACC" w:rsidP="00910935">
            <w:pPr>
              <w:rPr>
                <w:rFonts w:ascii="Arial" w:hAnsi="Arial" w:cs="Arial"/>
                <w:sz w:val="20"/>
                <w:szCs w:val="20"/>
              </w:rPr>
            </w:pPr>
            <w:r w:rsidRPr="00FD2602">
              <w:rPr>
                <w:rFonts w:ascii="Arial" w:hAnsi="Arial" w:cs="Arial"/>
                <w:sz w:val="20"/>
                <w:szCs w:val="20"/>
              </w:rPr>
              <w:t>S3</w:t>
            </w:r>
          </w:p>
        </w:tc>
        <w:tc>
          <w:tcPr>
            <w:tcW w:w="639" w:type="dxa"/>
            <w:tcBorders>
              <w:top w:val="single" w:sz="4" w:space="0" w:color="auto"/>
              <w:left w:val="single" w:sz="4" w:space="0" w:color="auto"/>
              <w:bottom w:val="single" w:sz="4" w:space="0" w:color="auto"/>
              <w:right w:val="single" w:sz="4" w:space="0" w:color="auto"/>
            </w:tcBorders>
            <w:shd w:val="clear" w:color="auto" w:fill="F2F2F2"/>
            <w:hideMark/>
          </w:tcPr>
          <w:p w14:paraId="19C12A27" w14:textId="77777777" w:rsidR="00B57ACC" w:rsidRPr="00FD2602" w:rsidRDefault="00B57ACC" w:rsidP="00910935">
            <w:pPr>
              <w:rPr>
                <w:rFonts w:ascii="Arial" w:hAnsi="Arial" w:cs="Arial"/>
                <w:b/>
                <w:sz w:val="20"/>
                <w:szCs w:val="20"/>
              </w:rPr>
            </w:pPr>
            <w:r w:rsidRPr="00FD2602">
              <w:rPr>
                <w:rFonts w:ascii="Arial" w:hAnsi="Arial" w:cs="Arial"/>
                <w:b/>
                <w:sz w:val="20"/>
                <w:szCs w:val="20"/>
              </w:rPr>
              <w:t>S4</w:t>
            </w:r>
          </w:p>
        </w:tc>
        <w:tc>
          <w:tcPr>
            <w:tcW w:w="809" w:type="dxa"/>
            <w:tcBorders>
              <w:top w:val="single" w:sz="4" w:space="0" w:color="auto"/>
              <w:left w:val="single" w:sz="4" w:space="0" w:color="auto"/>
              <w:bottom w:val="single" w:sz="4" w:space="0" w:color="auto"/>
              <w:right w:val="single" w:sz="4" w:space="0" w:color="auto"/>
            </w:tcBorders>
            <w:shd w:val="clear" w:color="auto" w:fill="F2F2F2"/>
            <w:hideMark/>
          </w:tcPr>
          <w:p w14:paraId="227AE972" w14:textId="77777777" w:rsidR="00B57ACC" w:rsidRPr="00FD2602" w:rsidRDefault="00B57ACC" w:rsidP="00910935">
            <w:pPr>
              <w:rPr>
                <w:rFonts w:ascii="Arial" w:hAnsi="Arial" w:cs="Arial"/>
                <w:b/>
                <w:sz w:val="20"/>
                <w:szCs w:val="20"/>
              </w:rPr>
            </w:pPr>
            <w:r w:rsidRPr="00FD2602">
              <w:rPr>
                <w:rFonts w:ascii="Arial" w:hAnsi="Arial" w:cs="Arial"/>
                <w:b/>
                <w:sz w:val="20"/>
                <w:szCs w:val="20"/>
              </w:rPr>
              <w:t>S4</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605A74A2" w14:textId="77777777" w:rsidR="00B57ACC" w:rsidRDefault="00B57ACC" w:rsidP="00910935">
            <w:pPr>
              <w:rPr>
                <w:rFonts w:ascii="Arial" w:hAnsi="Arial" w:cs="Arial"/>
                <w:sz w:val="20"/>
                <w:szCs w:val="20"/>
              </w:rPr>
            </w:pPr>
            <w:r>
              <w:rPr>
                <w:rFonts w:ascii="Arial" w:hAnsi="Arial" w:cs="Arial"/>
                <w:sz w:val="20"/>
                <w:szCs w:val="20"/>
              </w:rPr>
              <w:t>S5</w:t>
            </w: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14:paraId="093949DD" w14:textId="77777777" w:rsidR="00B57ACC" w:rsidRPr="00452F9E" w:rsidRDefault="00B57ACC" w:rsidP="00910935">
            <w:pPr>
              <w:rPr>
                <w:rFonts w:ascii="Arial" w:hAnsi="Arial" w:cs="Arial"/>
                <w:sz w:val="20"/>
                <w:szCs w:val="20"/>
              </w:rPr>
            </w:pPr>
            <w:r w:rsidRPr="00452F9E">
              <w:rPr>
                <w:rFonts w:ascii="Arial" w:hAnsi="Arial" w:cs="Arial"/>
                <w:sz w:val="20"/>
                <w:szCs w:val="20"/>
              </w:rPr>
              <w:t>S5</w:t>
            </w:r>
          </w:p>
        </w:tc>
        <w:tc>
          <w:tcPr>
            <w:tcW w:w="1701" w:type="dxa"/>
            <w:vMerge/>
            <w:tcBorders>
              <w:left w:val="single" w:sz="4" w:space="0" w:color="auto"/>
              <w:right w:val="single" w:sz="4" w:space="0" w:color="auto"/>
            </w:tcBorders>
            <w:shd w:val="clear" w:color="auto" w:fill="D9D9D9"/>
          </w:tcPr>
          <w:p w14:paraId="75D3630C" w14:textId="77777777" w:rsidR="00B57ACC" w:rsidRPr="00452F9E" w:rsidRDefault="00B57ACC" w:rsidP="00910935">
            <w:pPr>
              <w:rPr>
                <w:rFonts w:ascii="Arial" w:hAnsi="Arial" w:cs="Arial"/>
                <w:sz w:val="20"/>
                <w:szCs w:val="20"/>
              </w:rPr>
            </w:pPr>
          </w:p>
        </w:tc>
      </w:tr>
      <w:tr w:rsidR="00B57ACC" w14:paraId="70335028" w14:textId="77777777" w:rsidTr="00B57ACC">
        <w:tc>
          <w:tcPr>
            <w:tcW w:w="2763" w:type="dxa"/>
            <w:tcBorders>
              <w:top w:val="single" w:sz="4" w:space="0" w:color="auto"/>
              <w:left w:val="single" w:sz="4" w:space="0" w:color="auto"/>
              <w:bottom w:val="single" w:sz="4" w:space="0" w:color="auto"/>
              <w:right w:val="single" w:sz="4" w:space="0" w:color="auto"/>
            </w:tcBorders>
            <w:hideMark/>
          </w:tcPr>
          <w:p w14:paraId="0F6A7934" w14:textId="77777777" w:rsidR="00B57ACC" w:rsidRDefault="00B57ACC" w:rsidP="00910935">
            <w:pPr>
              <w:rPr>
                <w:rFonts w:ascii="Arial" w:hAnsi="Arial" w:cs="Arial"/>
                <w:sz w:val="20"/>
                <w:szCs w:val="20"/>
              </w:rPr>
            </w:pPr>
            <w:r>
              <w:rPr>
                <w:rFonts w:ascii="Arial" w:hAnsi="Arial" w:cs="Arial"/>
                <w:sz w:val="20"/>
                <w:szCs w:val="20"/>
              </w:rPr>
              <w:t>Droit </w:t>
            </w:r>
          </w:p>
        </w:tc>
        <w:tc>
          <w:tcPr>
            <w:tcW w:w="717" w:type="dxa"/>
            <w:tcBorders>
              <w:top w:val="single" w:sz="4" w:space="0" w:color="auto"/>
              <w:left w:val="single" w:sz="4" w:space="0" w:color="auto"/>
              <w:bottom w:val="single" w:sz="4" w:space="0" w:color="auto"/>
              <w:right w:val="single" w:sz="4" w:space="0" w:color="auto"/>
            </w:tcBorders>
            <w:shd w:val="clear" w:color="auto" w:fill="F2F2F2"/>
            <w:hideMark/>
          </w:tcPr>
          <w:p w14:paraId="02B86668" w14:textId="77777777" w:rsidR="00B57ACC" w:rsidRPr="00FD2602" w:rsidRDefault="00B57ACC" w:rsidP="00910935">
            <w:pPr>
              <w:rPr>
                <w:rFonts w:ascii="Arial" w:hAnsi="Arial" w:cs="Arial"/>
                <w:sz w:val="20"/>
                <w:szCs w:val="20"/>
              </w:rPr>
            </w:pPr>
            <w:r w:rsidRPr="00FD2602">
              <w:rPr>
                <w:rFonts w:ascii="Arial" w:hAnsi="Arial" w:cs="Arial"/>
                <w:sz w:val="20"/>
                <w:szCs w:val="20"/>
              </w:rPr>
              <w:t>S3</w:t>
            </w:r>
          </w:p>
        </w:tc>
        <w:tc>
          <w:tcPr>
            <w:tcW w:w="639" w:type="dxa"/>
            <w:tcBorders>
              <w:top w:val="single" w:sz="4" w:space="0" w:color="auto"/>
              <w:left w:val="single" w:sz="4" w:space="0" w:color="auto"/>
              <w:bottom w:val="single" w:sz="4" w:space="0" w:color="auto"/>
              <w:right w:val="single" w:sz="4" w:space="0" w:color="auto"/>
            </w:tcBorders>
            <w:shd w:val="clear" w:color="auto" w:fill="F2F2F2"/>
            <w:hideMark/>
          </w:tcPr>
          <w:p w14:paraId="773D6531" w14:textId="77777777" w:rsidR="00B57ACC" w:rsidRPr="00FD2602" w:rsidRDefault="00B57ACC" w:rsidP="00910935">
            <w:pPr>
              <w:rPr>
                <w:rFonts w:ascii="Arial" w:hAnsi="Arial" w:cs="Arial"/>
                <w:b/>
                <w:sz w:val="20"/>
                <w:szCs w:val="20"/>
              </w:rPr>
            </w:pPr>
            <w:r w:rsidRPr="00FD2602">
              <w:rPr>
                <w:rFonts w:ascii="Arial" w:hAnsi="Arial" w:cs="Arial"/>
                <w:b/>
                <w:sz w:val="20"/>
                <w:szCs w:val="20"/>
              </w:rPr>
              <w:t>S4</w:t>
            </w:r>
          </w:p>
        </w:tc>
        <w:tc>
          <w:tcPr>
            <w:tcW w:w="809" w:type="dxa"/>
            <w:tcBorders>
              <w:top w:val="single" w:sz="4" w:space="0" w:color="auto"/>
              <w:left w:val="single" w:sz="4" w:space="0" w:color="auto"/>
              <w:bottom w:val="single" w:sz="4" w:space="0" w:color="auto"/>
              <w:right w:val="single" w:sz="4" w:space="0" w:color="auto"/>
            </w:tcBorders>
            <w:shd w:val="clear" w:color="auto" w:fill="F2F2F2"/>
            <w:hideMark/>
          </w:tcPr>
          <w:p w14:paraId="095FF89A" w14:textId="77777777" w:rsidR="00B57ACC" w:rsidRPr="00FD2602" w:rsidRDefault="00B57ACC" w:rsidP="00910935">
            <w:pPr>
              <w:rPr>
                <w:rFonts w:ascii="Arial" w:hAnsi="Arial" w:cs="Arial"/>
                <w:b/>
                <w:sz w:val="20"/>
                <w:szCs w:val="20"/>
              </w:rPr>
            </w:pPr>
            <w:r w:rsidRPr="00FD2602">
              <w:rPr>
                <w:rFonts w:ascii="Arial" w:hAnsi="Arial" w:cs="Arial"/>
                <w:b/>
                <w:sz w:val="20"/>
                <w:szCs w:val="20"/>
              </w:rPr>
              <w:t>S4</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41D0D070" w14:textId="77777777" w:rsidR="00B57ACC" w:rsidRDefault="00B57ACC" w:rsidP="00910935">
            <w:pPr>
              <w:rPr>
                <w:rFonts w:ascii="Arial" w:hAnsi="Arial" w:cs="Arial"/>
                <w:sz w:val="20"/>
                <w:szCs w:val="20"/>
              </w:rPr>
            </w:pPr>
            <w:r>
              <w:rPr>
                <w:rFonts w:ascii="Arial" w:hAnsi="Arial" w:cs="Arial"/>
                <w:sz w:val="20"/>
                <w:szCs w:val="20"/>
              </w:rPr>
              <w:t>S5</w:t>
            </w: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14:paraId="02D91DC7" w14:textId="77777777" w:rsidR="00B57ACC" w:rsidRPr="00452F9E" w:rsidRDefault="00B57ACC" w:rsidP="00910935">
            <w:pPr>
              <w:rPr>
                <w:rFonts w:ascii="Arial" w:hAnsi="Arial" w:cs="Arial"/>
                <w:sz w:val="20"/>
                <w:szCs w:val="20"/>
              </w:rPr>
            </w:pPr>
            <w:r w:rsidRPr="00452F9E">
              <w:rPr>
                <w:rFonts w:ascii="Arial" w:hAnsi="Arial" w:cs="Arial"/>
                <w:sz w:val="20"/>
                <w:szCs w:val="20"/>
              </w:rPr>
              <w:t>S5</w:t>
            </w:r>
          </w:p>
        </w:tc>
        <w:tc>
          <w:tcPr>
            <w:tcW w:w="1701" w:type="dxa"/>
            <w:vMerge/>
            <w:tcBorders>
              <w:left w:val="single" w:sz="4" w:space="0" w:color="auto"/>
              <w:bottom w:val="single" w:sz="4" w:space="0" w:color="auto"/>
              <w:right w:val="single" w:sz="4" w:space="0" w:color="auto"/>
            </w:tcBorders>
            <w:shd w:val="clear" w:color="auto" w:fill="D9D9D9"/>
          </w:tcPr>
          <w:p w14:paraId="5E57FA89" w14:textId="77777777" w:rsidR="00B57ACC" w:rsidRPr="00452F9E" w:rsidRDefault="00B57ACC" w:rsidP="00910935">
            <w:pPr>
              <w:rPr>
                <w:rFonts w:ascii="Arial" w:hAnsi="Arial" w:cs="Arial"/>
                <w:sz w:val="20"/>
                <w:szCs w:val="20"/>
              </w:rPr>
            </w:pPr>
          </w:p>
        </w:tc>
      </w:tr>
    </w:tbl>
    <w:p w14:paraId="7B96FF12" w14:textId="77777777" w:rsidR="00B57ACC" w:rsidRPr="00142FB7" w:rsidRDefault="00B57ACC" w:rsidP="00B57ACC">
      <w:pPr>
        <w:rPr>
          <w:rFonts w:ascii="Arial" w:hAnsi="Arial" w:cs="Arial"/>
          <w:sz w:val="8"/>
          <w:szCs w:val="8"/>
        </w:rPr>
      </w:pPr>
    </w:p>
    <w:p w14:paraId="6AC44F25" w14:textId="77777777" w:rsidR="00B57ACC" w:rsidRPr="00394A04" w:rsidRDefault="00B57ACC" w:rsidP="00B57ACC">
      <w:pPr>
        <w:rPr>
          <w:rFonts w:ascii="Arial" w:hAnsi="Arial" w:cs="Arial"/>
          <w:b/>
          <w:sz w:val="20"/>
          <w:szCs w:val="20"/>
        </w:rPr>
      </w:pPr>
      <w:r w:rsidRPr="00394A04">
        <w:rPr>
          <w:rFonts w:ascii="Arial" w:hAnsi="Arial" w:cs="Arial"/>
          <w:b/>
          <w:sz w:val="20"/>
          <w:szCs w:val="20"/>
        </w:rPr>
        <w:t>Tableau 2 : Psychologie et Sociologie</w:t>
      </w:r>
    </w:p>
    <w:p w14:paraId="081D3728" w14:textId="77777777" w:rsidR="00B57ACC" w:rsidRDefault="00B57ACC" w:rsidP="00B57ACC">
      <w:pPr>
        <w:pStyle w:val="PrformatHTML"/>
        <w:jc w:val="both"/>
        <w:rPr>
          <w:rFonts w:ascii="Arial" w:hAnsi="Arial" w:cs="Arial"/>
          <w:b/>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3"/>
        <w:gridCol w:w="728"/>
        <w:gridCol w:w="639"/>
        <w:gridCol w:w="798"/>
        <w:gridCol w:w="1417"/>
        <w:gridCol w:w="851"/>
        <w:gridCol w:w="1701"/>
      </w:tblGrid>
      <w:tr w:rsidR="00B57ACC" w14:paraId="759869D1" w14:textId="77777777" w:rsidTr="00B57ACC">
        <w:trPr>
          <w:trHeight w:val="292"/>
        </w:trPr>
        <w:tc>
          <w:tcPr>
            <w:tcW w:w="2763" w:type="dxa"/>
            <w:vMerge w:val="restart"/>
            <w:tcBorders>
              <w:top w:val="single" w:sz="4" w:space="0" w:color="auto"/>
              <w:left w:val="single" w:sz="4" w:space="0" w:color="auto"/>
              <w:bottom w:val="single" w:sz="4" w:space="0" w:color="auto"/>
              <w:right w:val="single" w:sz="4" w:space="0" w:color="auto"/>
            </w:tcBorders>
            <w:vAlign w:val="center"/>
          </w:tcPr>
          <w:p w14:paraId="63D99E9E" w14:textId="77777777" w:rsidR="00B57ACC" w:rsidRDefault="00B57ACC" w:rsidP="00910935">
            <w:pPr>
              <w:rPr>
                <w:rFonts w:ascii="Arial" w:hAnsi="Arial" w:cs="Arial"/>
                <w:b/>
                <w:sz w:val="20"/>
                <w:szCs w:val="20"/>
              </w:rPr>
            </w:pPr>
          </w:p>
        </w:tc>
        <w:tc>
          <w:tcPr>
            <w:tcW w:w="2165"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2EA7103B" w14:textId="77777777" w:rsidR="00B57ACC" w:rsidRDefault="00B57ACC" w:rsidP="00910935">
            <w:pPr>
              <w:jc w:val="center"/>
              <w:rPr>
                <w:rFonts w:ascii="Arial" w:hAnsi="Arial" w:cs="Arial"/>
                <w:b/>
                <w:sz w:val="20"/>
                <w:szCs w:val="20"/>
              </w:rPr>
            </w:pPr>
            <w:r>
              <w:rPr>
                <w:rFonts w:ascii="Arial" w:hAnsi="Arial" w:cs="Arial"/>
                <w:b/>
                <w:sz w:val="20"/>
                <w:szCs w:val="20"/>
              </w:rPr>
              <w:t>L1 (Prépro MEF1)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A26726F" w14:textId="77777777" w:rsidR="00B57ACC" w:rsidRDefault="00B57ACC" w:rsidP="00910935">
            <w:pPr>
              <w:jc w:val="center"/>
              <w:rPr>
                <w:rFonts w:ascii="Arial" w:hAnsi="Arial" w:cs="Arial"/>
                <w:b/>
                <w:sz w:val="20"/>
                <w:szCs w:val="20"/>
              </w:rPr>
            </w:pPr>
            <w:r>
              <w:rPr>
                <w:rFonts w:ascii="Arial" w:hAnsi="Arial" w:cs="Arial"/>
                <w:b/>
                <w:sz w:val="20"/>
                <w:szCs w:val="20"/>
              </w:rPr>
              <w:t>L2 (Prépro MEF2)</w:t>
            </w:r>
          </w:p>
        </w:tc>
        <w:tc>
          <w:tcPr>
            <w:tcW w:w="1701" w:type="dxa"/>
            <w:vMerge w:val="restart"/>
            <w:tcBorders>
              <w:top w:val="single" w:sz="4" w:space="0" w:color="auto"/>
              <w:left w:val="single" w:sz="4" w:space="0" w:color="auto"/>
              <w:right w:val="single" w:sz="4" w:space="0" w:color="auto"/>
            </w:tcBorders>
            <w:shd w:val="clear" w:color="auto" w:fill="D9D9D9"/>
          </w:tcPr>
          <w:p w14:paraId="100105B6" w14:textId="77777777" w:rsidR="00B57ACC" w:rsidRDefault="00B57ACC" w:rsidP="00910935">
            <w:pPr>
              <w:jc w:val="center"/>
              <w:rPr>
                <w:rFonts w:ascii="Arial" w:hAnsi="Arial" w:cs="Arial"/>
                <w:b/>
                <w:sz w:val="20"/>
                <w:szCs w:val="20"/>
              </w:rPr>
            </w:pPr>
          </w:p>
          <w:p w14:paraId="1244D47D" w14:textId="77777777" w:rsidR="00B57ACC" w:rsidRPr="002F2A94" w:rsidRDefault="00B57ACC" w:rsidP="00910935">
            <w:pPr>
              <w:rPr>
                <w:rFonts w:ascii="Arial" w:hAnsi="Arial" w:cs="Arial"/>
                <w:sz w:val="20"/>
                <w:szCs w:val="20"/>
              </w:rPr>
            </w:pPr>
            <w:r w:rsidRPr="002F2A94">
              <w:rPr>
                <w:rFonts w:ascii="Arial" w:hAnsi="Arial" w:cs="Arial"/>
                <w:b/>
                <w:sz w:val="28"/>
                <w:szCs w:val="28"/>
              </w:rPr>
              <w:t>**</w:t>
            </w:r>
            <w:r>
              <w:rPr>
                <w:rFonts w:ascii="Arial" w:hAnsi="Arial" w:cs="Arial"/>
                <w:sz w:val="20"/>
                <w:szCs w:val="20"/>
              </w:rPr>
              <w:t xml:space="preserve"> cours ayant lieu au S3 mais validés au S4</w:t>
            </w:r>
          </w:p>
        </w:tc>
      </w:tr>
      <w:tr w:rsidR="00B57ACC" w14:paraId="6FC8EF24" w14:textId="77777777" w:rsidTr="00B57ACC">
        <w:tc>
          <w:tcPr>
            <w:tcW w:w="2763" w:type="dxa"/>
            <w:vMerge/>
            <w:tcBorders>
              <w:top w:val="single" w:sz="4" w:space="0" w:color="auto"/>
              <w:left w:val="single" w:sz="4" w:space="0" w:color="auto"/>
              <w:bottom w:val="single" w:sz="4" w:space="0" w:color="auto"/>
              <w:right w:val="single" w:sz="4" w:space="0" w:color="auto"/>
            </w:tcBorders>
            <w:vAlign w:val="center"/>
            <w:hideMark/>
          </w:tcPr>
          <w:p w14:paraId="73206FC8" w14:textId="77777777" w:rsidR="00B57ACC" w:rsidRDefault="00B57ACC" w:rsidP="00910935">
            <w:pPr>
              <w:rPr>
                <w:rFonts w:ascii="Arial" w:hAnsi="Arial" w:cs="Arial"/>
                <w:b/>
                <w:sz w:val="20"/>
                <w:szCs w:val="20"/>
              </w:rPr>
            </w:pPr>
          </w:p>
        </w:tc>
        <w:tc>
          <w:tcPr>
            <w:tcW w:w="728" w:type="dxa"/>
            <w:tcBorders>
              <w:top w:val="single" w:sz="4" w:space="0" w:color="auto"/>
              <w:left w:val="single" w:sz="4" w:space="0" w:color="auto"/>
              <w:bottom w:val="single" w:sz="4" w:space="0" w:color="auto"/>
              <w:right w:val="single" w:sz="4" w:space="0" w:color="auto"/>
            </w:tcBorders>
            <w:shd w:val="clear" w:color="auto" w:fill="F2F2F2"/>
            <w:hideMark/>
          </w:tcPr>
          <w:p w14:paraId="3E6D4B69" w14:textId="77777777" w:rsidR="00B57ACC" w:rsidRDefault="00B57ACC" w:rsidP="00910935">
            <w:pPr>
              <w:rPr>
                <w:rFonts w:ascii="Arial" w:hAnsi="Arial" w:cs="Arial"/>
                <w:b/>
                <w:sz w:val="20"/>
                <w:szCs w:val="20"/>
              </w:rPr>
            </w:pPr>
            <w:r>
              <w:rPr>
                <w:rFonts w:ascii="Arial" w:hAnsi="Arial" w:cs="Arial"/>
                <w:b/>
                <w:sz w:val="20"/>
                <w:szCs w:val="20"/>
              </w:rPr>
              <w:t>EF</w:t>
            </w:r>
          </w:p>
        </w:tc>
        <w:tc>
          <w:tcPr>
            <w:tcW w:w="639" w:type="dxa"/>
            <w:tcBorders>
              <w:top w:val="single" w:sz="4" w:space="0" w:color="auto"/>
              <w:left w:val="single" w:sz="4" w:space="0" w:color="auto"/>
              <w:bottom w:val="single" w:sz="4" w:space="0" w:color="auto"/>
              <w:right w:val="single" w:sz="4" w:space="0" w:color="auto"/>
            </w:tcBorders>
            <w:shd w:val="clear" w:color="auto" w:fill="F2F2F2"/>
            <w:hideMark/>
          </w:tcPr>
          <w:p w14:paraId="01F2C973" w14:textId="77777777" w:rsidR="00B57ACC" w:rsidRDefault="00B57ACC" w:rsidP="00910935">
            <w:pPr>
              <w:rPr>
                <w:rFonts w:ascii="Arial" w:hAnsi="Arial" w:cs="Arial"/>
                <w:b/>
                <w:sz w:val="20"/>
                <w:szCs w:val="20"/>
              </w:rPr>
            </w:pPr>
            <w:r>
              <w:rPr>
                <w:rFonts w:ascii="Arial" w:hAnsi="Arial" w:cs="Arial"/>
                <w:b/>
                <w:sz w:val="20"/>
                <w:szCs w:val="20"/>
              </w:rPr>
              <w:t>DDS</w:t>
            </w:r>
          </w:p>
        </w:tc>
        <w:tc>
          <w:tcPr>
            <w:tcW w:w="798" w:type="dxa"/>
            <w:tcBorders>
              <w:top w:val="single" w:sz="4" w:space="0" w:color="auto"/>
              <w:left w:val="single" w:sz="4" w:space="0" w:color="auto"/>
              <w:bottom w:val="single" w:sz="4" w:space="0" w:color="auto"/>
              <w:right w:val="single" w:sz="4" w:space="0" w:color="auto"/>
            </w:tcBorders>
            <w:shd w:val="clear" w:color="auto" w:fill="F2F2F2"/>
            <w:hideMark/>
          </w:tcPr>
          <w:p w14:paraId="5A26ED22" w14:textId="77777777" w:rsidR="00B57ACC" w:rsidRDefault="00B57ACC" w:rsidP="00910935">
            <w:pPr>
              <w:rPr>
                <w:rFonts w:ascii="Arial" w:hAnsi="Arial" w:cs="Arial"/>
                <w:b/>
                <w:sz w:val="20"/>
                <w:szCs w:val="20"/>
              </w:rPr>
            </w:pPr>
            <w:r>
              <w:rPr>
                <w:rFonts w:ascii="Arial" w:hAnsi="Arial" w:cs="Arial"/>
                <w:b/>
                <w:sz w:val="20"/>
                <w:szCs w:val="20"/>
              </w:rPr>
              <w:t>PES1</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22641F93" w14:textId="77777777" w:rsidR="00B57ACC" w:rsidRDefault="00B57ACC" w:rsidP="00910935">
            <w:pPr>
              <w:rPr>
                <w:rFonts w:ascii="Arial" w:hAnsi="Arial" w:cs="Arial"/>
                <w:b/>
                <w:sz w:val="20"/>
                <w:szCs w:val="20"/>
              </w:rPr>
            </w:pPr>
            <w:r>
              <w:rPr>
                <w:rFonts w:ascii="Arial" w:hAnsi="Arial" w:cs="Arial"/>
                <w:b/>
                <w:sz w:val="20"/>
                <w:szCs w:val="20"/>
              </w:rPr>
              <w:t xml:space="preserve">PE ou PLC </w:t>
            </w: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14:paraId="761C1C4C" w14:textId="77777777" w:rsidR="00B57ACC" w:rsidRDefault="00B57ACC" w:rsidP="00910935">
            <w:pPr>
              <w:rPr>
                <w:rFonts w:ascii="Arial" w:hAnsi="Arial" w:cs="Arial"/>
                <w:b/>
                <w:sz w:val="20"/>
                <w:szCs w:val="20"/>
              </w:rPr>
            </w:pPr>
            <w:r>
              <w:rPr>
                <w:rFonts w:ascii="Arial" w:hAnsi="Arial" w:cs="Arial"/>
                <w:b/>
                <w:sz w:val="20"/>
                <w:szCs w:val="20"/>
              </w:rPr>
              <w:t>PES2</w:t>
            </w:r>
          </w:p>
        </w:tc>
        <w:tc>
          <w:tcPr>
            <w:tcW w:w="1701" w:type="dxa"/>
            <w:vMerge/>
            <w:tcBorders>
              <w:left w:val="single" w:sz="4" w:space="0" w:color="auto"/>
              <w:right w:val="single" w:sz="4" w:space="0" w:color="auto"/>
            </w:tcBorders>
            <w:shd w:val="clear" w:color="auto" w:fill="D9D9D9"/>
          </w:tcPr>
          <w:p w14:paraId="2F767DE8" w14:textId="77777777" w:rsidR="00B57ACC" w:rsidRDefault="00B57ACC" w:rsidP="00910935">
            <w:pPr>
              <w:rPr>
                <w:rFonts w:ascii="Arial" w:hAnsi="Arial" w:cs="Arial"/>
                <w:b/>
                <w:sz w:val="20"/>
                <w:szCs w:val="20"/>
              </w:rPr>
            </w:pPr>
          </w:p>
        </w:tc>
      </w:tr>
      <w:tr w:rsidR="00B57ACC" w14:paraId="164BA7ED" w14:textId="77777777" w:rsidTr="00B57ACC">
        <w:tc>
          <w:tcPr>
            <w:tcW w:w="2763" w:type="dxa"/>
            <w:tcBorders>
              <w:top w:val="single" w:sz="4" w:space="0" w:color="auto"/>
              <w:left w:val="single" w:sz="4" w:space="0" w:color="auto"/>
              <w:bottom w:val="single" w:sz="4" w:space="0" w:color="auto"/>
              <w:right w:val="single" w:sz="4" w:space="0" w:color="auto"/>
            </w:tcBorders>
            <w:hideMark/>
          </w:tcPr>
          <w:p w14:paraId="0A8B2B52" w14:textId="77777777" w:rsidR="00B57ACC" w:rsidRDefault="00B57ACC" w:rsidP="00910935">
            <w:pPr>
              <w:rPr>
                <w:rFonts w:ascii="Arial" w:hAnsi="Arial" w:cs="Arial"/>
                <w:sz w:val="20"/>
                <w:szCs w:val="20"/>
              </w:rPr>
            </w:pPr>
            <w:r>
              <w:rPr>
                <w:rFonts w:ascii="Arial" w:hAnsi="Arial" w:cs="Arial"/>
                <w:sz w:val="20"/>
                <w:szCs w:val="20"/>
              </w:rPr>
              <w:t>Psychologie</w:t>
            </w:r>
          </w:p>
        </w:tc>
        <w:tc>
          <w:tcPr>
            <w:tcW w:w="728" w:type="dxa"/>
            <w:tcBorders>
              <w:top w:val="single" w:sz="4" w:space="0" w:color="auto"/>
              <w:left w:val="single" w:sz="4" w:space="0" w:color="auto"/>
              <w:bottom w:val="single" w:sz="4" w:space="0" w:color="auto"/>
              <w:right w:val="single" w:sz="4" w:space="0" w:color="auto"/>
            </w:tcBorders>
            <w:shd w:val="clear" w:color="auto" w:fill="F2F2F2"/>
            <w:hideMark/>
          </w:tcPr>
          <w:p w14:paraId="1809AA5B" w14:textId="77777777" w:rsidR="00B57ACC" w:rsidRPr="00B57ACC" w:rsidRDefault="00B57ACC" w:rsidP="00910935">
            <w:pPr>
              <w:rPr>
                <w:rFonts w:ascii="Arial" w:hAnsi="Arial" w:cs="Arial"/>
                <w:b/>
                <w:sz w:val="20"/>
                <w:szCs w:val="20"/>
                <w:highlight w:val="lightGray"/>
              </w:rPr>
            </w:pPr>
            <w:r w:rsidRPr="00B57ACC">
              <w:rPr>
                <w:rFonts w:ascii="Arial" w:hAnsi="Arial" w:cs="Arial"/>
                <w:b/>
                <w:sz w:val="20"/>
                <w:szCs w:val="20"/>
                <w:highlight w:val="lightGray"/>
              </w:rPr>
              <w:t>S2</w:t>
            </w:r>
          </w:p>
        </w:tc>
        <w:tc>
          <w:tcPr>
            <w:tcW w:w="639" w:type="dxa"/>
            <w:tcBorders>
              <w:top w:val="single" w:sz="4" w:space="0" w:color="auto"/>
              <w:left w:val="single" w:sz="4" w:space="0" w:color="auto"/>
              <w:bottom w:val="single" w:sz="4" w:space="0" w:color="auto"/>
              <w:right w:val="single" w:sz="4" w:space="0" w:color="auto"/>
            </w:tcBorders>
            <w:shd w:val="clear" w:color="auto" w:fill="F2F2F2"/>
            <w:hideMark/>
          </w:tcPr>
          <w:p w14:paraId="45D91610" w14:textId="77777777" w:rsidR="00B57ACC" w:rsidRPr="00B57ACC" w:rsidRDefault="00B57ACC" w:rsidP="00910935">
            <w:pPr>
              <w:rPr>
                <w:rFonts w:ascii="Arial" w:hAnsi="Arial" w:cs="Arial"/>
                <w:b/>
                <w:sz w:val="20"/>
                <w:szCs w:val="20"/>
                <w:highlight w:val="lightGray"/>
              </w:rPr>
            </w:pPr>
            <w:r w:rsidRPr="00B57ACC">
              <w:rPr>
                <w:rFonts w:ascii="Arial" w:hAnsi="Arial" w:cs="Arial"/>
                <w:b/>
                <w:sz w:val="20"/>
                <w:szCs w:val="20"/>
                <w:highlight w:val="lightGray"/>
              </w:rPr>
              <w:t>S2</w:t>
            </w:r>
          </w:p>
        </w:tc>
        <w:tc>
          <w:tcPr>
            <w:tcW w:w="798" w:type="dxa"/>
            <w:tcBorders>
              <w:top w:val="single" w:sz="4" w:space="0" w:color="auto"/>
              <w:left w:val="single" w:sz="4" w:space="0" w:color="auto"/>
              <w:bottom w:val="single" w:sz="4" w:space="0" w:color="auto"/>
              <w:right w:val="single" w:sz="4" w:space="0" w:color="auto"/>
            </w:tcBorders>
            <w:shd w:val="clear" w:color="auto" w:fill="F2F2F2"/>
            <w:hideMark/>
          </w:tcPr>
          <w:p w14:paraId="343035B6" w14:textId="77777777" w:rsidR="00B57ACC" w:rsidRPr="00B57ACC" w:rsidRDefault="00B57ACC" w:rsidP="00910935">
            <w:pPr>
              <w:rPr>
                <w:rFonts w:ascii="Arial" w:hAnsi="Arial" w:cs="Arial"/>
                <w:b/>
                <w:sz w:val="20"/>
                <w:szCs w:val="20"/>
                <w:highlight w:val="lightGray"/>
              </w:rPr>
            </w:pPr>
            <w:r w:rsidRPr="00B57ACC">
              <w:rPr>
                <w:rFonts w:ascii="Arial" w:hAnsi="Arial" w:cs="Arial"/>
                <w:b/>
                <w:sz w:val="20"/>
                <w:szCs w:val="20"/>
                <w:highlight w:val="lightGray"/>
              </w:rPr>
              <w:t>S2</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38894F0D" w14:textId="77777777" w:rsidR="00B57ACC" w:rsidRDefault="00B57ACC" w:rsidP="00910935">
            <w:pPr>
              <w:rPr>
                <w:rFonts w:ascii="Arial" w:hAnsi="Arial" w:cs="Arial"/>
                <w:sz w:val="20"/>
                <w:szCs w:val="20"/>
              </w:rPr>
            </w:pPr>
            <w:r>
              <w:rPr>
                <w:rFonts w:ascii="Arial" w:hAnsi="Arial" w:cs="Arial"/>
                <w:sz w:val="20"/>
                <w:szCs w:val="20"/>
              </w:rPr>
              <w:t>S3</w:t>
            </w:r>
            <w:r w:rsidRPr="00BF51ED">
              <w:rPr>
                <w:rFonts w:ascii="Arial" w:hAnsi="Arial" w:cs="Arial"/>
                <w:b/>
              </w:rPr>
              <w:t>**</w:t>
            </w: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14:paraId="06AA6797" w14:textId="77777777" w:rsidR="00B57ACC" w:rsidRPr="00FD2602" w:rsidRDefault="00B57ACC" w:rsidP="00910935">
            <w:pPr>
              <w:rPr>
                <w:rFonts w:ascii="Arial" w:hAnsi="Arial" w:cs="Arial"/>
                <w:b/>
                <w:sz w:val="20"/>
                <w:szCs w:val="20"/>
              </w:rPr>
            </w:pPr>
            <w:r w:rsidRPr="00B57ACC">
              <w:rPr>
                <w:rFonts w:ascii="Arial" w:hAnsi="Arial" w:cs="Arial"/>
                <w:b/>
                <w:sz w:val="20"/>
                <w:szCs w:val="20"/>
                <w:highlight w:val="lightGray"/>
              </w:rPr>
              <w:t>S4</w:t>
            </w:r>
          </w:p>
        </w:tc>
        <w:tc>
          <w:tcPr>
            <w:tcW w:w="1701" w:type="dxa"/>
            <w:vMerge/>
            <w:tcBorders>
              <w:left w:val="single" w:sz="4" w:space="0" w:color="auto"/>
              <w:right w:val="single" w:sz="4" w:space="0" w:color="auto"/>
            </w:tcBorders>
            <w:shd w:val="clear" w:color="auto" w:fill="D9D9D9"/>
          </w:tcPr>
          <w:p w14:paraId="5254B25E" w14:textId="77777777" w:rsidR="00B57ACC" w:rsidRPr="00B57ACC" w:rsidRDefault="00B57ACC" w:rsidP="00910935">
            <w:pPr>
              <w:rPr>
                <w:rFonts w:ascii="Arial" w:hAnsi="Arial" w:cs="Arial"/>
                <w:b/>
                <w:sz w:val="20"/>
                <w:szCs w:val="20"/>
                <w:highlight w:val="lightGray"/>
              </w:rPr>
            </w:pPr>
          </w:p>
        </w:tc>
      </w:tr>
      <w:tr w:rsidR="00B57ACC" w14:paraId="160848F6" w14:textId="77777777" w:rsidTr="00B57ACC">
        <w:tc>
          <w:tcPr>
            <w:tcW w:w="2763" w:type="dxa"/>
            <w:tcBorders>
              <w:top w:val="single" w:sz="4" w:space="0" w:color="auto"/>
              <w:left w:val="single" w:sz="4" w:space="0" w:color="auto"/>
              <w:bottom w:val="single" w:sz="4" w:space="0" w:color="auto"/>
              <w:right w:val="single" w:sz="4" w:space="0" w:color="auto"/>
            </w:tcBorders>
            <w:hideMark/>
          </w:tcPr>
          <w:p w14:paraId="6F75F886" w14:textId="77777777" w:rsidR="00B57ACC" w:rsidRDefault="00B57ACC" w:rsidP="00910935">
            <w:pPr>
              <w:rPr>
                <w:rFonts w:ascii="Arial" w:hAnsi="Arial" w:cs="Arial"/>
                <w:sz w:val="20"/>
                <w:szCs w:val="20"/>
              </w:rPr>
            </w:pPr>
            <w:r>
              <w:rPr>
                <w:rFonts w:ascii="Arial" w:hAnsi="Arial" w:cs="Arial"/>
                <w:sz w:val="20"/>
                <w:szCs w:val="20"/>
              </w:rPr>
              <w:t>Sociologie</w:t>
            </w:r>
          </w:p>
        </w:tc>
        <w:tc>
          <w:tcPr>
            <w:tcW w:w="728" w:type="dxa"/>
            <w:tcBorders>
              <w:top w:val="single" w:sz="4" w:space="0" w:color="auto"/>
              <w:left w:val="single" w:sz="4" w:space="0" w:color="auto"/>
              <w:bottom w:val="single" w:sz="4" w:space="0" w:color="auto"/>
              <w:right w:val="single" w:sz="4" w:space="0" w:color="auto"/>
            </w:tcBorders>
            <w:shd w:val="clear" w:color="auto" w:fill="F2F2F2"/>
            <w:hideMark/>
          </w:tcPr>
          <w:p w14:paraId="1BCC2D2F" w14:textId="77777777" w:rsidR="00B57ACC" w:rsidRPr="00B57ACC" w:rsidRDefault="00B57ACC" w:rsidP="00910935">
            <w:pPr>
              <w:rPr>
                <w:rFonts w:ascii="Arial" w:hAnsi="Arial" w:cs="Arial"/>
                <w:b/>
                <w:sz w:val="20"/>
                <w:szCs w:val="20"/>
                <w:highlight w:val="lightGray"/>
              </w:rPr>
            </w:pPr>
            <w:r w:rsidRPr="00B57ACC">
              <w:rPr>
                <w:rFonts w:ascii="Arial" w:hAnsi="Arial" w:cs="Arial"/>
                <w:b/>
                <w:sz w:val="20"/>
                <w:szCs w:val="20"/>
                <w:highlight w:val="lightGray"/>
              </w:rPr>
              <w:t>S2 </w:t>
            </w:r>
          </w:p>
        </w:tc>
        <w:tc>
          <w:tcPr>
            <w:tcW w:w="639" w:type="dxa"/>
            <w:tcBorders>
              <w:top w:val="single" w:sz="4" w:space="0" w:color="auto"/>
              <w:left w:val="single" w:sz="4" w:space="0" w:color="auto"/>
              <w:bottom w:val="single" w:sz="4" w:space="0" w:color="auto"/>
              <w:right w:val="single" w:sz="4" w:space="0" w:color="auto"/>
            </w:tcBorders>
            <w:shd w:val="clear" w:color="auto" w:fill="F2F2F2"/>
            <w:hideMark/>
          </w:tcPr>
          <w:p w14:paraId="02EE2B56" w14:textId="77777777" w:rsidR="00B57ACC" w:rsidRPr="00B57ACC" w:rsidRDefault="00B57ACC" w:rsidP="00910935">
            <w:pPr>
              <w:rPr>
                <w:rFonts w:ascii="Arial" w:hAnsi="Arial" w:cs="Arial"/>
                <w:b/>
                <w:sz w:val="20"/>
                <w:szCs w:val="20"/>
                <w:highlight w:val="lightGray"/>
              </w:rPr>
            </w:pPr>
            <w:r w:rsidRPr="00B57ACC">
              <w:rPr>
                <w:rFonts w:ascii="Arial" w:hAnsi="Arial" w:cs="Arial"/>
                <w:b/>
                <w:sz w:val="20"/>
                <w:szCs w:val="20"/>
                <w:highlight w:val="lightGray"/>
              </w:rPr>
              <w:t>S2 </w:t>
            </w:r>
          </w:p>
        </w:tc>
        <w:tc>
          <w:tcPr>
            <w:tcW w:w="798" w:type="dxa"/>
            <w:tcBorders>
              <w:top w:val="single" w:sz="4" w:space="0" w:color="auto"/>
              <w:left w:val="single" w:sz="4" w:space="0" w:color="auto"/>
              <w:bottom w:val="single" w:sz="4" w:space="0" w:color="auto"/>
              <w:right w:val="single" w:sz="4" w:space="0" w:color="auto"/>
            </w:tcBorders>
            <w:shd w:val="clear" w:color="auto" w:fill="F2F2F2"/>
            <w:hideMark/>
          </w:tcPr>
          <w:p w14:paraId="06012BC2" w14:textId="77777777" w:rsidR="00B57ACC" w:rsidRPr="00B57ACC" w:rsidRDefault="00B57ACC" w:rsidP="00910935">
            <w:pPr>
              <w:rPr>
                <w:rFonts w:ascii="Arial" w:hAnsi="Arial" w:cs="Arial"/>
                <w:b/>
                <w:sz w:val="20"/>
                <w:szCs w:val="20"/>
                <w:highlight w:val="lightGray"/>
              </w:rPr>
            </w:pPr>
            <w:r w:rsidRPr="00B57ACC">
              <w:rPr>
                <w:rFonts w:ascii="Arial" w:hAnsi="Arial" w:cs="Arial"/>
                <w:b/>
                <w:sz w:val="20"/>
                <w:szCs w:val="20"/>
                <w:highlight w:val="lightGray"/>
              </w:rPr>
              <w:t>S2</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75F856B7" w14:textId="77777777" w:rsidR="00B57ACC" w:rsidRDefault="00B57ACC" w:rsidP="00910935">
            <w:pPr>
              <w:rPr>
                <w:rFonts w:ascii="Arial" w:hAnsi="Arial" w:cs="Arial"/>
                <w:sz w:val="20"/>
                <w:szCs w:val="20"/>
              </w:rPr>
            </w:pPr>
            <w:r>
              <w:rPr>
                <w:rFonts w:ascii="Arial" w:hAnsi="Arial" w:cs="Arial"/>
                <w:sz w:val="20"/>
                <w:szCs w:val="20"/>
              </w:rPr>
              <w:t>S3</w:t>
            </w: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14:paraId="5323A5E1" w14:textId="77777777" w:rsidR="00B57ACC" w:rsidRPr="00452F9E" w:rsidRDefault="00B57ACC" w:rsidP="00910935">
            <w:pPr>
              <w:rPr>
                <w:rFonts w:ascii="Arial" w:hAnsi="Arial" w:cs="Arial"/>
                <w:sz w:val="20"/>
                <w:szCs w:val="20"/>
              </w:rPr>
            </w:pPr>
            <w:r w:rsidRPr="00452F9E">
              <w:rPr>
                <w:rFonts w:ascii="Arial" w:hAnsi="Arial" w:cs="Arial"/>
                <w:sz w:val="20"/>
                <w:szCs w:val="20"/>
              </w:rPr>
              <w:t>S3</w:t>
            </w:r>
          </w:p>
        </w:tc>
        <w:tc>
          <w:tcPr>
            <w:tcW w:w="1701" w:type="dxa"/>
            <w:vMerge/>
            <w:tcBorders>
              <w:left w:val="single" w:sz="4" w:space="0" w:color="auto"/>
              <w:bottom w:val="single" w:sz="4" w:space="0" w:color="auto"/>
              <w:right w:val="single" w:sz="4" w:space="0" w:color="auto"/>
            </w:tcBorders>
            <w:shd w:val="clear" w:color="auto" w:fill="D9D9D9"/>
          </w:tcPr>
          <w:p w14:paraId="199F7997" w14:textId="77777777" w:rsidR="00B57ACC" w:rsidRPr="00452F9E" w:rsidRDefault="00B57ACC" w:rsidP="00910935">
            <w:pPr>
              <w:rPr>
                <w:rFonts w:ascii="Arial" w:hAnsi="Arial" w:cs="Arial"/>
                <w:sz w:val="20"/>
                <w:szCs w:val="20"/>
              </w:rPr>
            </w:pPr>
          </w:p>
        </w:tc>
      </w:tr>
    </w:tbl>
    <w:p w14:paraId="56E3B432" w14:textId="77777777" w:rsidR="00B57ACC" w:rsidRPr="00394A04" w:rsidRDefault="00B57ACC" w:rsidP="00B57ACC">
      <w:pPr>
        <w:pStyle w:val="PrformatHTML"/>
        <w:jc w:val="both"/>
        <w:rPr>
          <w:rFonts w:ascii="Arial" w:hAnsi="Arial" w:cs="Arial"/>
          <w:b/>
          <w:i/>
        </w:rPr>
      </w:pPr>
      <w:r>
        <w:rPr>
          <w:rFonts w:ascii="Arial" w:hAnsi="Arial" w:cs="Arial"/>
          <w:i/>
        </w:rPr>
        <w:t xml:space="preserve">Dans toutes les filières, ces enseignements sont intégrés dans des UE optionnelles. </w:t>
      </w:r>
      <w:r w:rsidRPr="00394A04">
        <w:rPr>
          <w:rFonts w:ascii="Arial" w:hAnsi="Arial" w:cs="Arial"/>
          <w:b/>
          <w:i/>
        </w:rPr>
        <w:t>Renseignez-vous auprès de votre service scolarité.</w:t>
      </w:r>
    </w:p>
    <w:p w14:paraId="7884D028" w14:textId="77777777" w:rsidR="00B57ACC" w:rsidRDefault="00B57ACC" w:rsidP="00B57ACC">
      <w:pPr>
        <w:pStyle w:val="PrformatHTML"/>
        <w:jc w:val="both"/>
        <w:rPr>
          <w:rFonts w:ascii="Arial" w:hAnsi="Arial" w:cs="Arial"/>
          <w:sz w:val="12"/>
          <w:szCs w:val="12"/>
        </w:rPr>
      </w:pPr>
    </w:p>
    <w:p w14:paraId="1A328140" w14:textId="1A0C93C2" w:rsidR="00B57ACC" w:rsidRDefault="00B57ACC" w:rsidP="00B57ACC">
      <w:pPr>
        <w:pStyle w:val="PrformatHTML"/>
        <w:jc w:val="both"/>
        <w:rPr>
          <w:rFonts w:ascii="Arial" w:hAnsi="Arial" w:cs="Arial"/>
        </w:rPr>
      </w:pPr>
      <w:r>
        <w:rPr>
          <w:rFonts w:ascii="Arial" w:hAnsi="Arial" w:cs="Arial"/>
          <w:b/>
        </w:rPr>
        <w:t xml:space="preserve">INCRIPTIONS : </w:t>
      </w:r>
      <w:r w:rsidR="00085752">
        <w:rPr>
          <w:rFonts w:ascii="Arial" w:hAnsi="Arial" w:cs="Arial"/>
          <w:b/>
        </w:rPr>
        <w:t>Voir ci dessous</w:t>
      </w:r>
    </w:p>
    <w:p w14:paraId="1E952B53" w14:textId="77777777" w:rsidR="00B57ACC" w:rsidRDefault="00B57ACC" w:rsidP="00B57ACC">
      <w:pPr>
        <w:pStyle w:val="PrformatHTML"/>
        <w:jc w:val="both"/>
        <w:rPr>
          <w:rFonts w:ascii="Arial" w:hAnsi="Arial" w:cs="Arial"/>
          <w:sz w:val="8"/>
          <w:szCs w:val="8"/>
        </w:rPr>
      </w:pPr>
    </w:p>
    <w:p w14:paraId="5BABD608" w14:textId="77777777" w:rsidR="00B57ACC" w:rsidRDefault="00B57ACC" w:rsidP="00B57ACC">
      <w:pPr>
        <w:pStyle w:val="PrformatHTML"/>
        <w:jc w:val="both"/>
        <w:rPr>
          <w:rFonts w:ascii="Arial" w:hAnsi="Arial" w:cs="Arial"/>
        </w:rPr>
      </w:pPr>
      <w:r w:rsidRPr="00027C5E">
        <w:rPr>
          <w:rFonts w:ascii="Arial" w:hAnsi="Arial" w:cs="Arial"/>
          <w:b/>
        </w:rPr>
        <w:t>RENSEIGNEMENTS</w:t>
      </w:r>
      <w:r w:rsidRPr="00027C5E">
        <w:rPr>
          <w:rFonts w:ascii="Arial" w:hAnsi="Arial" w:cs="Arial"/>
        </w:rPr>
        <w:t> </w:t>
      </w:r>
      <w:r w:rsidRPr="00027C5E">
        <w:rPr>
          <w:rFonts w:ascii="Arial" w:hAnsi="Arial" w:cs="Arial"/>
          <w:b/>
        </w:rPr>
        <w:t>:</w:t>
      </w:r>
      <w:r w:rsidRPr="00027C5E">
        <w:rPr>
          <w:rFonts w:ascii="Arial" w:hAnsi="Arial" w:cs="Arial"/>
        </w:rPr>
        <w:t xml:space="preserve"> Chantal Masson</w:t>
      </w:r>
      <w:r w:rsidRPr="00027C5E">
        <w:rPr>
          <w:rFonts w:ascii="Arial" w:hAnsi="Arial" w:cs="Arial"/>
          <w:i/>
        </w:rPr>
        <w:t xml:space="preserve"> </w:t>
      </w:r>
      <w:r>
        <w:rPr>
          <w:rFonts w:ascii="Arial" w:hAnsi="Arial" w:cs="Arial"/>
          <w:i/>
        </w:rPr>
        <w:t>–</w:t>
      </w:r>
      <w:r w:rsidRPr="00027C5E">
        <w:rPr>
          <w:rFonts w:ascii="Arial" w:hAnsi="Arial" w:cs="Arial"/>
          <w:i/>
        </w:rPr>
        <w:t xml:space="preserve"> </w:t>
      </w:r>
      <w:r w:rsidRPr="00FF7039">
        <w:rPr>
          <w:rFonts w:ascii="Arial" w:hAnsi="Arial" w:cs="Arial"/>
        </w:rPr>
        <w:t>ESPE département MEEF</w:t>
      </w:r>
      <w:r>
        <w:rPr>
          <w:rFonts w:ascii="Arial" w:hAnsi="Arial" w:cs="Arial"/>
          <w:i/>
        </w:rPr>
        <w:t xml:space="preserve">, </w:t>
      </w:r>
      <w:r w:rsidRPr="00027C5E">
        <w:rPr>
          <w:rFonts w:ascii="Arial" w:hAnsi="Arial" w:cs="Arial"/>
        </w:rPr>
        <w:t xml:space="preserve">Bâtiment Sciences Gabriel, aile sud, bureau R20B (Prépro MEF) </w:t>
      </w:r>
      <w:r>
        <w:rPr>
          <w:rFonts w:ascii="Arial" w:hAnsi="Arial" w:cs="Arial"/>
        </w:rPr>
        <w:t xml:space="preserve">– </w:t>
      </w:r>
      <w:hyperlink r:id="rId13" w:history="1">
        <w:r w:rsidRPr="00FF7039">
          <w:rPr>
            <w:rStyle w:val="Lienhypertexte"/>
            <w:rFonts w:ascii="Arial" w:hAnsi="Arial" w:cs="Arial"/>
          </w:rPr>
          <w:t>chantal.masson@u-bourgogne.fr</w:t>
        </w:r>
      </w:hyperlink>
      <w:r>
        <w:rPr>
          <w:rFonts w:ascii="Arial" w:hAnsi="Arial" w:cs="Arial"/>
        </w:rPr>
        <w:t xml:space="preserve"> – </w:t>
      </w:r>
      <w:r w:rsidRPr="00027C5E">
        <w:rPr>
          <w:rFonts w:ascii="Arial" w:hAnsi="Arial" w:cs="Arial"/>
        </w:rPr>
        <w:t xml:space="preserve">03 80 39 35 99 </w:t>
      </w:r>
    </w:p>
    <w:p w14:paraId="6A3EEAAA" w14:textId="77777777" w:rsidR="00B57ACC" w:rsidRPr="008905A2" w:rsidRDefault="00B57ACC" w:rsidP="00B57ACC">
      <w:pPr>
        <w:pStyle w:val="PrformatHTML"/>
        <w:jc w:val="both"/>
        <w:rPr>
          <w:rFonts w:ascii="Arial" w:hAnsi="Arial" w:cs="Arial"/>
          <w:b/>
          <w:sz w:val="22"/>
          <w:szCs w:val="22"/>
        </w:rPr>
      </w:pPr>
      <w:r w:rsidRPr="008905A2">
        <w:rPr>
          <w:rFonts w:ascii="Arial" w:hAnsi="Arial" w:cs="Arial"/>
          <w:b/>
          <w:sz w:val="22"/>
          <w:szCs w:val="22"/>
        </w:rPr>
        <w:t xml:space="preserve">Calendriers des cours, salles et listes des groupes sur le tableau d’affichage Prépro MEF et sur le site ESPE : </w:t>
      </w:r>
      <w:hyperlink r:id="rId14" w:history="1">
        <w:r w:rsidRPr="008905A2">
          <w:rPr>
            <w:rStyle w:val="Lienhypertexte"/>
            <w:rFonts w:ascii="Arial" w:hAnsi="Arial" w:cs="Arial"/>
            <w:b/>
            <w:sz w:val="22"/>
            <w:szCs w:val="22"/>
          </w:rPr>
          <w:t>http://espe.u-bourgogne.fr/formation-initiale/preprofessionnalisation.html</w:t>
        </w:r>
      </w:hyperlink>
    </w:p>
    <w:p w14:paraId="0ABD5BF8" w14:textId="77777777" w:rsidR="006F211C" w:rsidRPr="006B4602" w:rsidRDefault="006B4602" w:rsidP="006F211C">
      <w:pPr>
        <w:spacing w:line="360" w:lineRule="auto"/>
        <w:jc w:val="center"/>
        <w:rPr>
          <w:b/>
          <w:sz w:val="44"/>
          <w:szCs w:val="44"/>
          <w:bdr w:val="single" w:sz="12" w:space="0" w:color="auto"/>
        </w:rPr>
      </w:pPr>
      <w:r>
        <w:rPr>
          <w:b/>
          <w:noProof/>
          <w:sz w:val="44"/>
          <w:szCs w:val="44"/>
        </w:rPr>
        <w:drawing>
          <wp:anchor distT="0" distB="0" distL="114300" distR="114300" simplePos="0" relativeHeight="251657216" behindDoc="0" locked="0" layoutInCell="1" allowOverlap="1" wp14:anchorId="71EA5735" wp14:editId="46207DEC">
            <wp:simplePos x="0" y="0"/>
            <wp:positionH relativeFrom="column">
              <wp:posOffset>-14605</wp:posOffset>
            </wp:positionH>
            <wp:positionV relativeFrom="paragraph">
              <wp:posOffset>-228600</wp:posOffset>
            </wp:positionV>
            <wp:extent cx="1143000" cy="571500"/>
            <wp:effectExtent l="0" t="0" r="0" b="0"/>
            <wp:wrapSquare wrapText="bothSides"/>
            <wp:docPr id="44" name="Image 44" descr="C:\Mes documents\Mes images\UBLOGOnoi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C:\Mes documents\Mes images\UBLOGOnoir.jpg"/>
                    <pic:cNvPicPr>
                      <a:picLocks/>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1430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F211C" w:rsidRPr="006B4602">
        <w:rPr>
          <w:b/>
          <w:sz w:val="44"/>
          <w:szCs w:val="44"/>
          <w:bdr w:val="single" w:sz="12" w:space="0" w:color="auto"/>
        </w:rPr>
        <w:t xml:space="preserve"> EPX SPORT (validation au S4)</w:t>
      </w:r>
    </w:p>
    <w:p w14:paraId="1D7DF543" w14:textId="77777777" w:rsidR="00E95498" w:rsidRDefault="00E95498" w:rsidP="00E95498">
      <w:pPr>
        <w:pStyle w:val="Corpsdetexte"/>
      </w:pPr>
    </w:p>
    <w:p w14:paraId="0436DFB7" w14:textId="77777777" w:rsidR="00873B6F" w:rsidRDefault="00873B6F" w:rsidP="00873B6F">
      <w:pPr>
        <w:pStyle w:val="Corpsdetexte"/>
      </w:pPr>
      <w:r w:rsidRPr="00432F17">
        <w:t>Renseignements/</w:t>
      </w:r>
      <w:r w:rsidRPr="00D60193">
        <w:rPr>
          <w:b/>
        </w:rPr>
        <w:t>Inscriptions à la</w:t>
      </w:r>
      <w:r w:rsidRPr="00432F17">
        <w:t xml:space="preserve"> </w:t>
      </w:r>
      <w:r w:rsidRPr="005973C7">
        <w:rPr>
          <w:b/>
        </w:rPr>
        <w:t>scolarité de l’UFR</w:t>
      </w:r>
      <w:r>
        <w:rPr>
          <w:b/>
        </w:rPr>
        <w:t xml:space="preserve"> </w:t>
      </w:r>
      <w:r w:rsidRPr="005973C7">
        <w:rPr>
          <w:b/>
        </w:rPr>
        <w:t>STAPS</w:t>
      </w:r>
      <w:r w:rsidRPr="00432F17">
        <w:t xml:space="preserve">. </w:t>
      </w:r>
      <w:r>
        <w:t xml:space="preserve">                      </w:t>
      </w:r>
    </w:p>
    <w:p w14:paraId="483110D3" w14:textId="77777777" w:rsidR="00873B6F" w:rsidRDefault="00873B6F" w:rsidP="00873B6F">
      <w:pPr>
        <w:pStyle w:val="Corpsdetexte"/>
      </w:pPr>
      <w:r w:rsidRPr="008076E6">
        <w:rPr>
          <w:u w:val="single"/>
        </w:rPr>
        <w:t>Info</w:t>
      </w:r>
      <w:r>
        <w:t> : site de l’UFRSTAPS</w:t>
      </w:r>
    </w:p>
    <w:p w14:paraId="1D5F41FA" w14:textId="77777777" w:rsidR="00873B6F" w:rsidRPr="00337ECD" w:rsidRDefault="00873B6F" w:rsidP="00873B6F">
      <w:pPr>
        <w:pStyle w:val="Corpsdetexte"/>
        <w:rPr>
          <w:b/>
          <w:bCs/>
        </w:rPr>
      </w:pPr>
      <w:r w:rsidRPr="00337ECD">
        <w:rPr>
          <w:u w:val="single"/>
        </w:rPr>
        <w:t>Secrétariat</w:t>
      </w:r>
      <w:r w:rsidRPr="00337ECD">
        <w:rPr>
          <w:b/>
        </w:rPr>
        <w:t> :</w:t>
      </w:r>
      <w:r w:rsidRPr="00337ECD">
        <w:t xml:space="preserve"> </w:t>
      </w:r>
      <w:r w:rsidRPr="00337ECD">
        <w:rPr>
          <w:b/>
        </w:rPr>
        <w:t xml:space="preserve">Mme </w:t>
      </w:r>
      <w:r>
        <w:rPr>
          <w:b/>
        </w:rPr>
        <w:t>WAKRIM</w:t>
      </w:r>
      <w:r w:rsidRPr="00337ECD">
        <w:rPr>
          <w:b/>
        </w:rPr>
        <w:t xml:space="preserve">, </w:t>
      </w:r>
      <w:r>
        <w:rPr>
          <w:b/>
          <w:bCs/>
        </w:rPr>
        <w:t>03.80.39.67.28</w:t>
      </w:r>
      <w:r w:rsidRPr="00337ECD">
        <w:rPr>
          <w:b/>
          <w:bCs/>
        </w:rPr>
        <w:t xml:space="preserve">, </w:t>
      </w:r>
      <w:hyperlink r:id="rId15" w:history="1">
        <w:r w:rsidRPr="00E410ED">
          <w:rPr>
            <w:rStyle w:val="Lienhypertexte"/>
            <w:b/>
            <w:bCs/>
          </w:rPr>
          <w:t>florence.wakrim@u-bourgogne.fr</w:t>
        </w:r>
      </w:hyperlink>
    </w:p>
    <w:p w14:paraId="6A72C6B2" w14:textId="77777777" w:rsidR="00873B6F" w:rsidRDefault="00873B6F" w:rsidP="00873B6F">
      <w:pPr>
        <w:pStyle w:val="Corpsdetexte"/>
        <w:rPr>
          <w:b/>
          <w:i/>
          <w:color w:val="FF0000"/>
          <w:sz w:val="22"/>
          <w:szCs w:val="22"/>
          <w:u w:val="single"/>
        </w:rPr>
      </w:pPr>
      <w:r w:rsidRPr="00B72A06">
        <w:rPr>
          <w:rFonts w:ascii="MS Reference Sans Serif" w:hAnsi="MS Reference Sans Serif" w:cs="RotisSansSerif-Light"/>
          <w:b/>
          <w:sz w:val="21"/>
          <w:szCs w:val="21"/>
          <w:u w:val="single"/>
        </w:rPr>
        <w:t>Inscription</w:t>
      </w:r>
      <w:r w:rsidRPr="00B72A06">
        <w:rPr>
          <w:b/>
          <w:color w:val="FF0000"/>
          <w:sz w:val="22"/>
          <w:szCs w:val="22"/>
        </w:rPr>
        <w:t xml:space="preserve">  </w:t>
      </w:r>
      <w:r w:rsidRPr="00B72A06">
        <w:rPr>
          <w:b/>
          <w:color w:val="FF0000"/>
          <w:sz w:val="22"/>
          <w:szCs w:val="22"/>
          <w:u w:val="single"/>
        </w:rPr>
        <w:t>Possible dès le </w:t>
      </w:r>
      <w:r>
        <w:rPr>
          <w:b/>
          <w:i/>
          <w:color w:val="FF0000"/>
          <w:sz w:val="22"/>
          <w:szCs w:val="22"/>
          <w:u w:val="single"/>
        </w:rPr>
        <w:t xml:space="preserve">: Lundi 2 Septembre 2019          </w:t>
      </w:r>
    </w:p>
    <w:p w14:paraId="503D8151" w14:textId="77777777" w:rsidR="00873B6F" w:rsidRPr="00B72A06" w:rsidRDefault="00873B6F" w:rsidP="00873B6F">
      <w:pPr>
        <w:pStyle w:val="Corpsdetexte"/>
        <w:rPr>
          <w:b/>
          <w:i/>
          <w:sz w:val="22"/>
          <w:szCs w:val="22"/>
          <w:u w:val="single"/>
        </w:rPr>
      </w:pPr>
      <w:r w:rsidRPr="00B72A06">
        <w:rPr>
          <w:b/>
          <w:sz w:val="22"/>
          <w:szCs w:val="22"/>
          <w:u w:val="single"/>
        </w:rPr>
        <w:t>Date limite :</w:t>
      </w:r>
      <w:r w:rsidRPr="00B72A06">
        <w:rPr>
          <w:b/>
          <w:i/>
          <w:sz w:val="22"/>
          <w:szCs w:val="22"/>
          <w:u w:val="single"/>
        </w:rPr>
        <w:t xml:space="preserve"> </w:t>
      </w:r>
      <w:r>
        <w:rPr>
          <w:b/>
          <w:i/>
          <w:sz w:val="22"/>
          <w:szCs w:val="22"/>
          <w:u w:val="single"/>
        </w:rPr>
        <w:t>Vendredi 17 Janvier 2020</w:t>
      </w:r>
    </w:p>
    <w:p w14:paraId="6296D46B" w14:textId="77777777" w:rsidR="00873B6F" w:rsidRDefault="00873B6F" w:rsidP="00873B6F">
      <w:pPr>
        <w:rPr>
          <w:rFonts w:ascii="MS Reference Sans Serif" w:hAnsi="MS Reference Sans Serif" w:cs="RotisSansSerif-Light"/>
          <w:b/>
          <w:sz w:val="21"/>
          <w:szCs w:val="21"/>
          <w:u w:val="single"/>
        </w:rPr>
      </w:pPr>
      <w:r w:rsidRPr="00432F17">
        <w:t xml:space="preserve">Fournir un </w:t>
      </w:r>
      <w:r w:rsidRPr="00B72A06">
        <w:rPr>
          <w:u w:val="single"/>
        </w:rPr>
        <w:t>certificat médical</w:t>
      </w:r>
      <w:r w:rsidRPr="00432F17">
        <w:t xml:space="preserve"> et </w:t>
      </w:r>
      <w:r w:rsidRPr="00B72A06">
        <w:rPr>
          <w:u w:val="single"/>
        </w:rPr>
        <w:t>deux photos d’identité</w:t>
      </w:r>
      <w:r w:rsidRPr="00432F17">
        <w:t xml:space="preserve"> (</w:t>
      </w:r>
      <w:r w:rsidRPr="00B72A06">
        <w:rPr>
          <w:i/>
        </w:rPr>
        <w:t>pour votre carte de présence</w:t>
      </w:r>
      <w:r w:rsidRPr="00432F17">
        <w:t>).</w:t>
      </w:r>
      <w:r>
        <w:t xml:space="preserve">    </w:t>
      </w:r>
    </w:p>
    <w:p w14:paraId="4F5FFE76" w14:textId="77777777" w:rsidR="00873B6F" w:rsidRPr="00432F17" w:rsidRDefault="00873B6F" w:rsidP="00873B6F">
      <w:pPr>
        <w:pStyle w:val="Corpsdetexte"/>
      </w:pPr>
      <w:r w:rsidRPr="00352CC4">
        <w:rPr>
          <w:u w:val="single"/>
        </w:rPr>
        <w:t>Professeur référent </w:t>
      </w:r>
      <w:r>
        <w:t xml:space="preserve">: </w:t>
      </w:r>
      <w:r>
        <w:rPr>
          <w:b/>
        </w:rPr>
        <w:t>estelle.mingam</w:t>
      </w:r>
      <w:r w:rsidRPr="00356A38">
        <w:rPr>
          <w:b/>
        </w:rPr>
        <w:t>@u-bourgogne.fr</w:t>
      </w:r>
    </w:p>
    <w:p w14:paraId="30B1DCCB" w14:textId="77777777" w:rsidR="00873B6F" w:rsidRDefault="00873B6F" w:rsidP="00873B6F">
      <w:pPr>
        <w:pStyle w:val="Corpsdetexte"/>
        <w:rPr>
          <w:b/>
        </w:rPr>
      </w:pPr>
    </w:p>
    <w:p w14:paraId="32702F1D" w14:textId="77777777" w:rsidR="00873B6F" w:rsidRDefault="00873B6F" w:rsidP="00873B6F">
      <w:pPr>
        <w:pStyle w:val="Corpsdetexte"/>
        <w:rPr>
          <w:b/>
        </w:rPr>
      </w:pPr>
      <w:r w:rsidRPr="0031023C">
        <w:rPr>
          <w:b/>
        </w:rPr>
        <w:t xml:space="preserve">module sport </w:t>
      </w:r>
      <w:r>
        <w:rPr>
          <w:b/>
        </w:rPr>
        <w:t xml:space="preserve">est semestriel et </w:t>
      </w:r>
      <w:r w:rsidRPr="0031023C">
        <w:rPr>
          <w:b/>
        </w:rPr>
        <w:t>comporte 2 types d’enseignement :</w:t>
      </w:r>
      <w:r>
        <w:rPr>
          <w:b/>
        </w:rPr>
        <w:t xml:space="preserve"> pratique et théorique </w:t>
      </w:r>
    </w:p>
    <w:p w14:paraId="14CC3D6F" w14:textId="77777777" w:rsidR="00873B6F" w:rsidRPr="00B72A06" w:rsidRDefault="00873B6F" w:rsidP="00873B6F">
      <w:pPr>
        <w:rPr>
          <w:rFonts w:ascii="MS Reference Sans Serif" w:hAnsi="MS Reference Sans Serif" w:cs="RotisSansSerif-Light"/>
          <w:sz w:val="21"/>
          <w:szCs w:val="21"/>
          <w:u w:val="single"/>
        </w:rPr>
      </w:pPr>
      <w:r w:rsidRPr="00B72A06">
        <w:rPr>
          <w:rFonts w:ascii="MS Reference Sans Serif" w:hAnsi="MS Reference Sans Serif" w:cs="RotisSansSerif-Light"/>
          <w:sz w:val="21"/>
          <w:szCs w:val="21"/>
          <w:u w:val="single"/>
        </w:rPr>
        <w:t xml:space="preserve">La note globale sur 20 est calculée sur la moyenne des 2 notes </w:t>
      </w:r>
    </w:p>
    <w:p w14:paraId="7A5D9341" w14:textId="77777777" w:rsidR="00873B6F" w:rsidRPr="001D6E89" w:rsidRDefault="00873B6F" w:rsidP="00873B6F">
      <w:pPr>
        <w:rPr>
          <w:rFonts w:ascii="MS Reference Sans Serif" w:hAnsi="MS Reference Sans Serif" w:cs="RotisSansSerif-Light"/>
          <w:b/>
          <w:sz w:val="21"/>
          <w:szCs w:val="21"/>
          <w:u w:val="single"/>
        </w:rPr>
      </w:pPr>
    </w:p>
    <w:p w14:paraId="72E70CD6" w14:textId="77777777" w:rsidR="00873B6F" w:rsidRDefault="00873B6F" w:rsidP="00873B6F">
      <w:pPr>
        <w:pStyle w:val="Corpsdetexte"/>
        <w:rPr>
          <w:rFonts w:ascii="ZapfDingbatsITC" w:eastAsia="ZapfDingbatsITC" w:hAnsi="RotisSansSerif-Bold" w:cs="ZapfDingbatsITC"/>
          <w:sz w:val="16"/>
          <w:szCs w:val="16"/>
        </w:rPr>
      </w:pPr>
    </w:p>
    <w:p w14:paraId="24E4610F" w14:textId="77777777" w:rsidR="00873B6F" w:rsidRDefault="00873B6F" w:rsidP="00873B6F">
      <w:pPr>
        <w:pStyle w:val="Corpsdetexte"/>
        <w:rPr>
          <w:rFonts w:ascii="MS Reference Sans Serif" w:hAnsi="MS Reference Sans Serif" w:cs="RotisSansSerif-Light"/>
          <w:b/>
          <w:sz w:val="21"/>
          <w:szCs w:val="21"/>
        </w:rPr>
      </w:pPr>
      <w:r>
        <w:rPr>
          <w:rFonts w:ascii="ZapfDingbatsITC" w:eastAsia="ZapfDingbatsITC" w:hAnsi="RotisSansSerif-Bold" w:cs="ZapfDingbatsITC" w:hint="eastAsia"/>
          <w:sz w:val="16"/>
          <w:szCs w:val="16"/>
        </w:rPr>
        <w:t>■</w:t>
      </w:r>
      <w:r>
        <w:rPr>
          <w:rFonts w:ascii="ZapfDingbatsITC" w:eastAsia="ZapfDingbatsITC" w:hAnsi="RotisSansSerif-Bold" w:cs="ZapfDingbatsITC"/>
          <w:sz w:val="16"/>
          <w:szCs w:val="16"/>
        </w:rPr>
        <w:t xml:space="preserve"> </w:t>
      </w:r>
      <w:r w:rsidRPr="00A532CB">
        <w:rPr>
          <w:rFonts w:ascii="MS Reference Sans Serif" w:hAnsi="MS Reference Sans Serif" w:cs="RotisSansSerif-Light"/>
          <w:b/>
          <w:u w:val="single"/>
        </w:rPr>
        <w:t>Pratique d’une APS</w:t>
      </w:r>
      <w:r>
        <w:rPr>
          <w:rFonts w:ascii="MS Reference Sans Serif" w:hAnsi="MS Reference Sans Serif" w:cs="RotisSansSerif-Light"/>
          <w:b/>
          <w:u w:val="single"/>
        </w:rPr>
        <w:t>A</w:t>
      </w:r>
      <w:r w:rsidRPr="001D6E89">
        <w:rPr>
          <w:rFonts w:ascii="MS Reference Sans Serif" w:hAnsi="MS Reference Sans Serif" w:cs="RotisSansSerif-Light"/>
          <w:sz w:val="21"/>
          <w:szCs w:val="21"/>
        </w:rPr>
        <w:t xml:space="preserve">  coef 1: </w:t>
      </w:r>
      <w:r w:rsidRPr="001D6E89">
        <w:rPr>
          <w:rFonts w:ascii="MS Reference Sans Serif" w:hAnsi="MS Reference Sans Serif" w:cs="RotisSansSerif-Light"/>
          <w:b/>
          <w:sz w:val="21"/>
          <w:szCs w:val="21"/>
        </w:rPr>
        <w:t xml:space="preserve">volume </w:t>
      </w:r>
      <w:r>
        <w:rPr>
          <w:rFonts w:ascii="MS Reference Sans Serif" w:hAnsi="MS Reference Sans Serif" w:cs="RotisSansSerif-Light"/>
          <w:b/>
          <w:sz w:val="21"/>
          <w:szCs w:val="21"/>
        </w:rPr>
        <w:t xml:space="preserve">horaire </w:t>
      </w:r>
      <w:r w:rsidRPr="00B86707">
        <w:rPr>
          <w:rFonts w:ascii="MS Reference Sans Serif" w:hAnsi="MS Reference Sans Serif" w:cs="RotisSansSerif-Light"/>
          <w:b/>
          <w:sz w:val="21"/>
          <w:szCs w:val="21"/>
          <w:u w:val="single"/>
        </w:rPr>
        <w:t>20 h 30 TP</w:t>
      </w:r>
    </w:p>
    <w:p w14:paraId="686C44E7" w14:textId="77777777" w:rsidR="00873B6F" w:rsidRPr="00023080" w:rsidRDefault="00873B6F" w:rsidP="00873B6F">
      <w:pPr>
        <w:pStyle w:val="Corpsdetexte"/>
        <w:rPr>
          <w:b/>
        </w:rPr>
      </w:pPr>
      <w:r w:rsidRPr="001D6E89">
        <w:rPr>
          <w:rFonts w:ascii="MS Reference Sans Serif" w:hAnsi="MS Reference Sans Serif" w:cs="RotisSansSerif-Light"/>
          <w:sz w:val="21"/>
          <w:szCs w:val="21"/>
        </w:rPr>
        <w:t>A l’inscription choisir une activité sportive, corpor</w:t>
      </w:r>
      <w:r>
        <w:rPr>
          <w:rFonts w:ascii="MS Reference Sans Serif" w:hAnsi="MS Reference Sans Serif" w:cs="RotisSansSerif-Light"/>
          <w:sz w:val="21"/>
          <w:szCs w:val="21"/>
        </w:rPr>
        <w:t>elle ou artistique</w:t>
      </w:r>
      <w:r w:rsidRPr="001D6E89">
        <w:rPr>
          <w:rFonts w:ascii="MS Reference Sans Serif" w:hAnsi="MS Reference Sans Serif" w:cs="RotisSansSerif-Light"/>
          <w:sz w:val="21"/>
          <w:szCs w:val="21"/>
        </w:rPr>
        <w:t xml:space="preserve"> à partir du planning annuel proposé par le service des sports </w:t>
      </w:r>
      <w:r w:rsidRPr="001D6E89">
        <w:rPr>
          <w:rFonts w:ascii="MS Reference Sans Serif" w:hAnsi="MS Reference Sans Serif" w:cs="RotisSansSerif-Light"/>
          <w:b/>
          <w:sz w:val="21"/>
          <w:szCs w:val="21"/>
        </w:rPr>
        <w:t>SUAPS - Maison des sports</w:t>
      </w:r>
      <w:r w:rsidRPr="001D6E89">
        <w:rPr>
          <w:rFonts w:ascii="MS Reference Sans Serif" w:hAnsi="MS Reference Sans Serif" w:cs="RotisSansSerif-Light"/>
          <w:sz w:val="21"/>
          <w:szCs w:val="21"/>
        </w:rPr>
        <w:t>.</w:t>
      </w:r>
      <w:r>
        <w:rPr>
          <w:rFonts w:ascii="MS Reference Sans Serif" w:hAnsi="MS Reference Sans Serif" w:cs="RotisSansSerif-Light"/>
          <w:sz w:val="21"/>
          <w:szCs w:val="21"/>
        </w:rPr>
        <w:t xml:space="preserve"> Pas de</w:t>
      </w:r>
      <w:r>
        <w:rPr>
          <w:rFonts w:ascii="MS Reference Sans Serif" w:hAnsi="MS Reference Sans Serif" w:cs="RotisSansSerif-LightItalic"/>
          <w:iCs/>
          <w:sz w:val="21"/>
          <w:szCs w:val="21"/>
        </w:rPr>
        <w:t xml:space="preserve"> niveau</w:t>
      </w:r>
      <w:r w:rsidRPr="001D6E89">
        <w:rPr>
          <w:rFonts w:ascii="MS Reference Sans Serif" w:hAnsi="MS Reference Sans Serif" w:cs="RotisSansSerif-LightItalic"/>
          <w:iCs/>
          <w:sz w:val="21"/>
          <w:szCs w:val="21"/>
        </w:rPr>
        <w:t xml:space="preserve"> requis.</w:t>
      </w:r>
    </w:p>
    <w:p w14:paraId="1C9C4490" w14:textId="77777777" w:rsidR="00873B6F" w:rsidRDefault="00873B6F" w:rsidP="00873B6F">
      <w:pPr>
        <w:autoSpaceDE w:val="0"/>
        <w:autoSpaceDN w:val="0"/>
        <w:adjustRightInd w:val="0"/>
        <w:rPr>
          <w:rFonts w:ascii="Arial" w:hAnsi="Arial" w:cs="Arial"/>
          <w:b/>
          <w:iCs/>
          <w:color w:val="FF0000"/>
          <w:sz w:val="22"/>
          <w:szCs w:val="22"/>
        </w:rPr>
      </w:pPr>
      <w:r w:rsidRPr="007565CC">
        <w:rPr>
          <w:rFonts w:ascii="Arial" w:hAnsi="Arial" w:cs="Arial"/>
          <w:b/>
          <w:iCs/>
          <w:color w:val="FF0000"/>
          <w:sz w:val="22"/>
          <w:szCs w:val="22"/>
          <w:u w:val="single"/>
        </w:rPr>
        <w:t>Les cours sont ouverts dès le début de l’année</w:t>
      </w:r>
    </w:p>
    <w:p w14:paraId="31FEF858" w14:textId="77777777" w:rsidR="00873B6F" w:rsidRDefault="00873B6F" w:rsidP="00873B6F">
      <w:pPr>
        <w:autoSpaceDE w:val="0"/>
        <w:autoSpaceDN w:val="0"/>
        <w:adjustRightInd w:val="0"/>
        <w:rPr>
          <w:rFonts w:ascii="MS Reference Sans Serif" w:hAnsi="MS Reference Sans Serif" w:cs="RotisSansSerif-LightItalic"/>
          <w:b/>
          <w:iCs/>
          <w:sz w:val="21"/>
          <w:szCs w:val="21"/>
          <w:u w:val="single"/>
        </w:rPr>
      </w:pPr>
    </w:p>
    <w:p w14:paraId="1D8A0C02" w14:textId="77777777" w:rsidR="00873B6F" w:rsidRPr="00A279E4" w:rsidRDefault="00873B6F" w:rsidP="00873B6F">
      <w:pPr>
        <w:autoSpaceDE w:val="0"/>
        <w:autoSpaceDN w:val="0"/>
        <w:adjustRightInd w:val="0"/>
        <w:rPr>
          <w:rFonts w:ascii="MS Reference Sans Serif" w:hAnsi="MS Reference Sans Serif" w:cs="RotisSansSerif-Light"/>
          <w:sz w:val="21"/>
          <w:szCs w:val="21"/>
        </w:rPr>
      </w:pPr>
      <w:r w:rsidRPr="00A279E4">
        <w:rPr>
          <w:rFonts w:ascii="MS Reference Sans Serif" w:hAnsi="MS Reference Sans Serif" w:cs="RotisSansSerif-LightItalic"/>
          <w:b/>
          <w:iCs/>
          <w:sz w:val="21"/>
          <w:szCs w:val="21"/>
          <w:u w:val="single"/>
        </w:rPr>
        <w:t>L’évaluation</w:t>
      </w:r>
      <w:r w:rsidRPr="00A279E4">
        <w:rPr>
          <w:rFonts w:ascii="MS Reference Sans Serif" w:hAnsi="MS Reference Sans Serif" w:cs="RotisSansSerif-LightItalic"/>
          <w:b/>
          <w:iCs/>
          <w:sz w:val="21"/>
          <w:szCs w:val="21"/>
        </w:rPr>
        <w:t xml:space="preserve"> </w:t>
      </w:r>
      <w:r>
        <w:rPr>
          <w:rFonts w:ascii="MS Reference Sans Serif" w:hAnsi="MS Reference Sans Serif" w:cs="RotisSansSerif-LightItalic"/>
          <w:b/>
          <w:iCs/>
          <w:sz w:val="21"/>
          <w:szCs w:val="21"/>
        </w:rPr>
        <w:t xml:space="preserve">en contrôle continu, </w:t>
      </w:r>
      <w:r w:rsidRPr="00A279E4">
        <w:rPr>
          <w:rFonts w:ascii="MS Reference Sans Serif" w:hAnsi="MS Reference Sans Serif" w:cs="RotisSansSerif-LightItalic"/>
          <w:iCs/>
          <w:sz w:val="21"/>
          <w:szCs w:val="21"/>
        </w:rPr>
        <w:t>tient</w:t>
      </w:r>
      <w:r w:rsidRPr="001D6E89">
        <w:rPr>
          <w:rFonts w:ascii="MS Reference Sans Serif" w:hAnsi="MS Reference Sans Serif" w:cs="RotisSansSerif-LightItalic"/>
          <w:iCs/>
          <w:sz w:val="21"/>
          <w:szCs w:val="21"/>
        </w:rPr>
        <w:t xml:space="preserve"> compte </w:t>
      </w:r>
      <w:r>
        <w:rPr>
          <w:rFonts w:ascii="MS Reference Sans Serif" w:hAnsi="MS Reference Sans Serif" w:cs="RotisSansSerif-LightItalic"/>
          <w:iCs/>
          <w:sz w:val="21"/>
          <w:szCs w:val="21"/>
        </w:rPr>
        <w:t xml:space="preserve">principalement </w:t>
      </w:r>
      <w:r w:rsidRPr="001D6E89">
        <w:rPr>
          <w:rFonts w:ascii="MS Reference Sans Serif" w:hAnsi="MS Reference Sans Serif" w:cs="RotisSansSerif-LightItalic"/>
          <w:iCs/>
          <w:sz w:val="21"/>
          <w:szCs w:val="21"/>
        </w:rPr>
        <w:t xml:space="preserve">des présences, </w:t>
      </w:r>
      <w:r>
        <w:rPr>
          <w:rFonts w:ascii="MS Reference Sans Serif" w:hAnsi="MS Reference Sans Serif" w:cs="RotisSansSerif-LightItalic"/>
          <w:iCs/>
          <w:sz w:val="21"/>
          <w:szCs w:val="21"/>
        </w:rPr>
        <w:t xml:space="preserve">puis </w:t>
      </w:r>
      <w:r w:rsidRPr="001D6E89">
        <w:rPr>
          <w:rFonts w:ascii="MS Reference Sans Serif" w:hAnsi="MS Reference Sans Serif" w:cs="RotisSansSerif-LightItalic"/>
          <w:iCs/>
          <w:sz w:val="21"/>
          <w:szCs w:val="21"/>
        </w:rPr>
        <w:t xml:space="preserve">des progrès, de l’investissement, </w:t>
      </w:r>
      <w:r>
        <w:rPr>
          <w:rFonts w:ascii="MS Reference Sans Serif" w:hAnsi="MS Reference Sans Serif" w:cs="RotisSansSerif-LightItalic"/>
          <w:iCs/>
          <w:sz w:val="21"/>
          <w:szCs w:val="21"/>
        </w:rPr>
        <w:t xml:space="preserve">ou </w:t>
      </w:r>
      <w:r w:rsidRPr="001D6E89">
        <w:rPr>
          <w:rFonts w:ascii="MS Reference Sans Serif" w:hAnsi="MS Reference Sans Serif" w:cs="RotisSansSerif-LightItalic"/>
          <w:iCs/>
          <w:sz w:val="21"/>
          <w:szCs w:val="21"/>
        </w:rPr>
        <w:t xml:space="preserve">de la participation </w:t>
      </w:r>
      <w:r>
        <w:rPr>
          <w:rFonts w:ascii="MS Reference Sans Serif" w:hAnsi="MS Reference Sans Serif" w:cs="RotisSansSerif-LightItalic"/>
          <w:iCs/>
          <w:sz w:val="21"/>
          <w:szCs w:val="21"/>
        </w:rPr>
        <w:t xml:space="preserve">à une compétition </w:t>
      </w:r>
      <w:r w:rsidRPr="00B72A06">
        <w:rPr>
          <w:rFonts w:ascii="MS Reference Sans Serif" w:hAnsi="MS Reference Sans Serif" w:cs="RotisSansSerif-LightItalic"/>
          <w:iCs/>
          <w:sz w:val="21"/>
          <w:szCs w:val="21"/>
        </w:rPr>
        <w:t>FFSU</w:t>
      </w:r>
      <w:r w:rsidRPr="001D6E89">
        <w:rPr>
          <w:rFonts w:ascii="MS Reference Sans Serif" w:hAnsi="MS Reference Sans Serif" w:cs="RotisSansSerif-LightItalic"/>
          <w:iCs/>
          <w:sz w:val="21"/>
          <w:szCs w:val="21"/>
        </w:rPr>
        <w:t xml:space="preserve">…  </w:t>
      </w:r>
      <w:r w:rsidRPr="001D6E89">
        <w:rPr>
          <w:rFonts w:ascii="MS Reference Sans Serif" w:hAnsi="MS Reference Sans Serif" w:cs="RotisSansSerif-LightItalic"/>
          <w:i/>
          <w:iCs/>
          <w:sz w:val="21"/>
          <w:szCs w:val="21"/>
        </w:rPr>
        <w:t xml:space="preserve"> </w:t>
      </w:r>
    </w:p>
    <w:p w14:paraId="53FB5981" w14:textId="77777777" w:rsidR="00873B6F" w:rsidRDefault="00873B6F" w:rsidP="00873B6F">
      <w:pPr>
        <w:autoSpaceDE w:val="0"/>
        <w:autoSpaceDN w:val="0"/>
        <w:adjustRightInd w:val="0"/>
        <w:rPr>
          <w:rFonts w:ascii="MS Reference Sans Serif" w:hAnsi="MS Reference Sans Serif" w:cs="RotisSansSerif-LightItalic"/>
          <w:i/>
          <w:iCs/>
          <w:sz w:val="21"/>
          <w:szCs w:val="21"/>
        </w:rPr>
      </w:pPr>
      <w:r w:rsidRPr="000E1D5F">
        <w:rPr>
          <w:rFonts w:ascii="MS Reference Sans Serif" w:hAnsi="MS Reference Sans Serif" w:cs="RotisSansSerif-Light"/>
          <w:i/>
          <w:sz w:val="21"/>
          <w:szCs w:val="21"/>
        </w:rPr>
        <w:t xml:space="preserve">Pour les sportifs de haut niveau (et salariés) prise en compte des entraînements extérieurs au SUAPS </w:t>
      </w:r>
      <w:r w:rsidRPr="000E1D5F">
        <w:rPr>
          <w:rFonts w:ascii="MS Reference Sans Serif" w:hAnsi="MS Reference Sans Serif" w:cs="RotisSansSerif-LightItalic"/>
          <w:i/>
          <w:iCs/>
          <w:sz w:val="21"/>
          <w:szCs w:val="21"/>
        </w:rPr>
        <w:t>(Dispense sur justificatifs du niveau et suite à une convention établie avec le Cadre Sportif Fédéral)</w:t>
      </w:r>
    </w:p>
    <w:p w14:paraId="6CA58D37" w14:textId="77777777" w:rsidR="00873B6F" w:rsidRPr="000E1D5F" w:rsidRDefault="00873B6F" w:rsidP="00873B6F">
      <w:pPr>
        <w:autoSpaceDE w:val="0"/>
        <w:autoSpaceDN w:val="0"/>
        <w:adjustRightInd w:val="0"/>
        <w:rPr>
          <w:rFonts w:ascii="MS Reference Sans Serif" w:hAnsi="MS Reference Sans Serif" w:cs="RotisSansSerif-LightItalic"/>
          <w:i/>
          <w:iCs/>
          <w:sz w:val="21"/>
          <w:szCs w:val="21"/>
        </w:rPr>
      </w:pPr>
    </w:p>
    <w:p w14:paraId="648817BC" w14:textId="77777777" w:rsidR="00873B6F" w:rsidRDefault="00873B6F" w:rsidP="00873B6F">
      <w:pPr>
        <w:autoSpaceDE w:val="0"/>
        <w:autoSpaceDN w:val="0"/>
        <w:adjustRightInd w:val="0"/>
        <w:rPr>
          <w:rFonts w:ascii="MS Reference Sans Serif" w:eastAsia="ZapfDingbatsITC" w:hAnsi="MS Reference Sans Serif" w:cs="ZapfDingbatsITC"/>
          <w:sz w:val="16"/>
          <w:szCs w:val="16"/>
        </w:rPr>
      </w:pPr>
    </w:p>
    <w:p w14:paraId="54038267" w14:textId="77777777" w:rsidR="00873B6F" w:rsidRPr="001D6E89" w:rsidRDefault="00873B6F" w:rsidP="00873B6F">
      <w:pPr>
        <w:autoSpaceDE w:val="0"/>
        <w:autoSpaceDN w:val="0"/>
        <w:adjustRightInd w:val="0"/>
        <w:rPr>
          <w:rFonts w:ascii="MS Reference Sans Serif" w:eastAsia="ZapfDingbatsITC" w:hAnsi="MS Reference Sans Serif" w:cs="ZapfDingbatsITC"/>
          <w:sz w:val="16"/>
          <w:szCs w:val="16"/>
        </w:rPr>
      </w:pPr>
    </w:p>
    <w:p w14:paraId="25AE93F8" w14:textId="77777777" w:rsidR="00873B6F" w:rsidRPr="00A532CB" w:rsidRDefault="00873B6F" w:rsidP="00873B6F">
      <w:pPr>
        <w:autoSpaceDE w:val="0"/>
        <w:autoSpaceDN w:val="0"/>
        <w:adjustRightInd w:val="0"/>
        <w:rPr>
          <w:rFonts w:ascii="RotisSansSerif-Bold" w:hAnsi="RotisSansSerif-Bold" w:cs="RotisSansSerif-Bold"/>
          <w:bCs/>
          <w:sz w:val="21"/>
          <w:szCs w:val="21"/>
        </w:rPr>
      </w:pPr>
      <w:r>
        <w:rPr>
          <w:rFonts w:ascii="ZapfDingbatsITC" w:eastAsia="ZapfDingbatsITC" w:hAnsi="RotisSansSerif-Bold" w:cs="ZapfDingbatsITC" w:hint="eastAsia"/>
          <w:sz w:val="16"/>
          <w:szCs w:val="16"/>
        </w:rPr>
        <w:t>■</w:t>
      </w:r>
      <w:r>
        <w:rPr>
          <w:rFonts w:ascii="ZapfDingbatsITC" w:eastAsia="ZapfDingbatsITC" w:hAnsi="RotisSansSerif-Bold" w:cs="ZapfDingbatsITC"/>
          <w:sz w:val="16"/>
          <w:szCs w:val="16"/>
        </w:rPr>
        <w:t xml:space="preserve"> </w:t>
      </w:r>
      <w:r w:rsidRPr="00A532CB">
        <w:rPr>
          <w:rFonts w:ascii="RotisSansSerif-Bold" w:hAnsi="RotisSansSerif-Bold" w:cs="RotisSansSerif-Bold"/>
          <w:b/>
          <w:bCs/>
          <w:sz w:val="28"/>
          <w:szCs w:val="28"/>
          <w:u w:val="single"/>
        </w:rPr>
        <w:t>C</w:t>
      </w:r>
      <w:r w:rsidRPr="00A532CB">
        <w:rPr>
          <w:rFonts w:ascii="RotisSansSerif-Bold" w:hAnsi="RotisSansSerif-Bold" w:cs="RotisSansSerif-Bold"/>
          <w:b/>
          <w:bCs/>
          <w:sz w:val="21"/>
          <w:szCs w:val="21"/>
          <w:u w:val="single"/>
        </w:rPr>
        <w:t>ONTENU THÉORIQUE</w:t>
      </w:r>
      <w:r>
        <w:rPr>
          <w:rFonts w:ascii="RotisSansSerif-Bold" w:hAnsi="RotisSansSerif-Bold" w:cs="RotisSansSerif-Bold"/>
          <w:bCs/>
          <w:sz w:val="21"/>
          <w:szCs w:val="21"/>
          <w:u w:val="single"/>
        </w:rPr>
        <w:t xml:space="preserve"> </w:t>
      </w:r>
      <w:r>
        <w:rPr>
          <w:rFonts w:ascii="RotisSansSerif-Bold" w:hAnsi="RotisSansSerif-Bold" w:cs="RotisSansSerif-Bold"/>
          <w:bCs/>
          <w:sz w:val="21"/>
          <w:szCs w:val="21"/>
        </w:rPr>
        <w:t xml:space="preserve"> coef 1 : </w:t>
      </w:r>
      <w:r w:rsidRPr="003C584C">
        <w:rPr>
          <w:rFonts w:ascii="RotisSansSerif-Light" w:hAnsi="RotisSansSerif-Light" w:cs="RotisSansSerif-Light"/>
          <w:b/>
          <w:sz w:val="21"/>
          <w:szCs w:val="21"/>
        </w:rPr>
        <w:t>12h de cours magistraux</w:t>
      </w:r>
    </w:p>
    <w:p w14:paraId="356F4FCF" w14:textId="77777777" w:rsidR="00873B6F" w:rsidRPr="001D6E89" w:rsidRDefault="00873B6F" w:rsidP="00873B6F">
      <w:pPr>
        <w:rPr>
          <w:rFonts w:ascii="MS Reference Sans Serif" w:hAnsi="MS Reference Sans Serif"/>
        </w:rPr>
      </w:pPr>
      <w:r>
        <w:rPr>
          <w:rFonts w:ascii="MS Reference Sans Serif" w:hAnsi="MS Reference Sans Serif"/>
        </w:rPr>
        <w:t>Un</w:t>
      </w:r>
      <w:r>
        <w:rPr>
          <w:rFonts w:ascii="MS Reference Sans Serif" w:hAnsi="MS Reference Sans Serif" w:cs="RotisSansSerif-Light"/>
          <w:sz w:val="21"/>
          <w:szCs w:val="21"/>
        </w:rPr>
        <w:t xml:space="preserve">e liste de </w:t>
      </w:r>
      <w:r w:rsidRPr="001B73C3">
        <w:rPr>
          <w:rFonts w:ascii="MS Reference Sans Serif" w:hAnsi="MS Reference Sans Serif" w:cs="RotisSansSerif-Light"/>
          <w:b/>
          <w:sz w:val="21"/>
          <w:szCs w:val="21"/>
          <w:u w:val="single"/>
        </w:rPr>
        <w:t>8 thématiques</w:t>
      </w:r>
      <w:r>
        <w:rPr>
          <w:rFonts w:ascii="MS Reference Sans Serif" w:hAnsi="MS Reference Sans Serif" w:cs="RotisSansSerif-Light"/>
          <w:sz w:val="21"/>
          <w:szCs w:val="21"/>
        </w:rPr>
        <w:t xml:space="preserve"> de cours est proposée permettant d’</w:t>
      </w:r>
      <w:r w:rsidRPr="001D6E89">
        <w:rPr>
          <w:rFonts w:ascii="MS Reference Sans Serif" w:hAnsi="MS Reference Sans Serif" w:cs="RotisSansSerif-Light"/>
          <w:sz w:val="21"/>
          <w:szCs w:val="21"/>
        </w:rPr>
        <w:t>illustrer les divers</w:t>
      </w:r>
      <w:r w:rsidRPr="001D6E89">
        <w:rPr>
          <w:rFonts w:ascii="RotisSansSerif-Light" w:hAnsi="RotisSansSerif-Light" w:cs="RotisSansSerif-Light"/>
          <w:sz w:val="21"/>
          <w:szCs w:val="21"/>
        </w:rPr>
        <w:t xml:space="preserve"> champs d’analyse des </w:t>
      </w:r>
      <w:r w:rsidRPr="001D6E89">
        <w:rPr>
          <w:rFonts w:ascii="MS Reference Sans Serif" w:hAnsi="MS Reference Sans Serif" w:cs="RotisSansSerif-Light"/>
          <w:sz w:val="21"/>
          <w:szCs w:val="21"/>
        </w:rPr>
        <w:t>pratiques corporelles</w:t>
      </w:r>
      <w:r>
        <w:rPr>
          <w:rFonts w:ascii="MS Reference Sans Serif" w:hAnsi="MS Reference Sans Serif" w:cs="RotisSansSerif-Light"/>
          <w:sz w:val="21"/>
          <w:szCs w:val="21"/>
        </w:rPr>
        <w:t>.</w:t>
      </w:r>
    </w:p>
    <w:p w14:paraId="0A559351" w14:textId="77777777" w:rsidR="00873B6F" w:rsidRDefault="00873B6F" w:rsidP="00873B6F">
      <w:pPr>
        <w:autoSpaceDE w:val="0"/>
        <w:autoSpaceDN w:val="0"/>
        <w:adjustRightInd w:val="0"/>
        <w:rPr>
          <w:rFonts w:ascii="MS Reference Sans Serif" w:hAnsi="MS Reference Sans Serif" w:cs="RotisSansSerif-Light"/>
          <w:sz w:val="21"/>
          <w:szCs w:val="21"/>
        </w:rPr>
      </w:pPr>
    </w:p>
    <w:p w14:paraId="1001391C" w14:textId="77777777" w:rsidR="00873B6F" w:rsidRDefault="00873B6F" w:rsidP="00873B6F">
      <w:pPr>
        <w:autoSpaceDE w:val="0"/>
        <w:autoSpaceDN w:val="0"/>
        <w:adjustRightInd w:val="0"/>
        <w:rPr>
          <w:rFonts w:ascii="MS Reference Sans Serif" w:hAnsi="MS Reference Sans Serif" w:cs="RotisSansSerif-Light"/>
          <w:sz w:val="21"/>
          <w:szCs w:val="21"/>
        </w:rPr>
      </w:pPr>
      <w:r w:rsidRPr="001D6E89">
        <w:rPr>
          <w:rFonts w:ascii="MS Reference Sans Serif" w:hAnsi="MS Reference Sans Serif" w:cs="RotisSansSerif-Light"/>
          <w:sz w:val="21"/>
          <w:szCs w:val="21"/>
        </w:rPr>
        <w:t xml:space="preserve">Chaque étudiant s’inscrit dans  </w:t>
      </w:r>
      <w:r w:rsidRPr="001D6E89">
        <w:rPr>
          <w:rFonts w:ascii="MS Reference Sans Serif" w:hAnsi="MS Reference Sans Serif" w:cs="RotisSansSerif-Light"/>
          <w:b/>
          <w:sz w:val="21"/>
          <w:szCs w:val="21"/>
          <w:u w:val="single"/>
        </w:rPr>
        <w:t>2 thématiques</w:t>
      </w:r>
      <w:r w:rsidRPr="001D6E89">
        <w:rPr>
          <w:rFonts w:ascii="MS Reference Sans Serif" w:hAnsi="MS Reference Sans Serif" w:cs="RotisSansSerif-Light"/>
          <w:sz w:val="21"/>
          <w:szCs w:val="21"/>
        </w:rPr>
        <w:t xml:space="preserve">  de cours</w:t>
      </w:r>
      <w:r>
        <w:rPr>
          <w:rFonts w:ascii="MS Reference Sans Serif" w:hAnsi="MS Reference Sans Serif" w:cs="RotisSansSerif-Light"/>
          <w:sz w:val="21"/>
          <w:szCs w:val="21"/>
        </w:rPr>
        <w:t xml:space="preserve">, </w:t>
      </w:r>
    </w:p>
    <w:p w14:paraId="19F8A0DF" w14:textId="77777777" w:rsidR="00873B6F" w:rsidRDefault="00873B6F" w:rsidP="00873B6F">
      <w:pPr>
        <w:autoSpaceDE w:val="0"/>
        <w:autoSpaceDN w:val="0"/>
        <w:adjustRightInd w:val="0"/>
        <w:spacing w:line="280" w:lineRule="atLeast"/>
        <w:ind w:left="360"/>
        <w:jc w:val="both"/>
        <w:rPr>
          <w:rFonts w:ascii="Arial" w:hAnsi="Arial" w:cs="Arial"/>
          <w:b/>
          <w:color w:val="FF0000"/>
          <w:sz w:val="22"/>
          <w:szCs w:val="22"/>
          <w:u w:val="single"/>
        </w:rPr>
      </w:pPr>
      <w:r w:rsidRPr="00681CDA">
        <w:rPr>
          <w:rFonts w:ascii="Arial" w:hAnsi="Arial" w:cs="Arial"/>
          <w:b/>
          <w:color w:val="FF0000"/>
          <w:sz w:val="22"/>
          <w:szCs w:val="22"/>
          <w:u w:val="single"/>
        </w:rPr>
        <w:t xml:space="preserve">en choisissant OBLIGATOIREMENT </w:t>
      </w:r>
    </w:p>
    <w:p w14:paraId="7240393D" w14:textId="77777777" w:rsidR="00873B6F" w:rsidRDefault="00873B6F" w:rsidP="00873B6F">
      <w:pPr>
        <w:numPr>
          <w:ilvl w:val="0"/>
          <w:numId w:val="19"/>
        </w:numPr>
        <w:autoSpaceDE w:val="0"/>
        <w:autoSpaceDN w:val="0"/>
        <w:adjustRightInd w:val="0"/>
        <w:spacing w:line="280" w:lineRule="atLeast"/>
        <w:jc w:val="both"/>
        <w:rPr>
          <w:rFonts w:ascii="Arial" w:hAnsi="Arial" w:cs="Arial"/>
          <w:b/>
          <w:color w:val="FF0000"/>
          <w:sz w:val="22"/>
          <w:szCs w:val="22"/>
          <w:u w:val="single"/>
        </w:rPr>
      </w:pPr>
      <w:r w:rsidRPr="00681CDA">
        <w:rPr>
          <w:rFonts w:ascii="Arial" w:hAnsi="Arial" w:cs="Arial"/>
          <w:b/>
          <w:color w:val="FF0000"/>
          <w:sz w:val="22"/>
          <w:szCs w:val="22"/>
          <w:u w:val="single"/>
        </w:rPr>
        <w:t xml:space="preserve">1 thème dans les Sciences Humaines et Sociales (N°1 à 4) </w:t>
      </w:r>
    </w:p>
    <w:p w14:paraId="24E0DC23" w14:textId="77777777" w:rsidR="00873B6F" w:rsidRDefault="00873B6F" w:rsidP="00873B6F">
      <w:pPr>
        <w:numPr>
          <w:ilvl w:val="0"/>
          <w:numId w:val="19"/>
        </w:numPr>
        <w:autoSpaceDE w:val="0"/>
        <w:autoSpaceDN w:val="0"/>
        <w:adjustRightInd w:val="0"/>
        <w:rPr>
          <w:rFonts w:ascii="MS Reference Sans Serif" w:hAnsi="MS Reference Sans Serif" w:cs="RotisSansSerif-Light"/>
          <w:sz w:val="21"/>
          <w:szCs w:val="21"/>
        </w:rPr>
      </w:pPr>
      <w:r>
        <w:rPr>
          <w:rFonts w:ascii="Arial" w:hAnsi="Arial" w:cs="Arial"/>
          <w:b/>
          <w:color w:val="FF0000"/>
          <w:sz w:val="22"/>
          <w:szCs w:val="22"/>
          <w:u w:val="single"/>
        </w:rPr>
        <w:t>1 thème</w:t>
      </w:r>
      <w:r w:rsidRPr="00681CDA">
        <w:rPr>
          <w:rFonts w:ascii="Arial" w:hAnsi="Arial" w:cs="Arial"/>
          <w:b/>
          <w:color w:val="FF0000"/>
          <w:sz w:val="22"/>
          <w:szCs w:val="22"/>
          <w:u w:val="single"/>
        </w:rPr>
        <w:t xml:space="preserve"> dans les Sciences de la Vie (N°A à D)</w:t>
      </w:r>
    </w:p>
    <w:p w14:paraId="6169F1AC" w14:textId="77777777" w:rsidR="00873B6F" w:rsidRDefault="00873B6F" w:rsidP="00873B6F">
      <w:pPr>
        <w:autoSpaceDE w:val="0"/>
        <w:autoSpaceDN w:val="0"/>
        <w:adjustRightInd w:val="0"/>
        <w:rPr>
          <w:rFonts w:ascii="MS Reference Sans Serif" w:hAnsi="MS Reference Sans Serif" w:cs="RotisSansSerif-Light"/>
          <w:sz w:val="21"/>
          <w:szCs w:val="21"/>
        </w:rPr>
      </w:pPr>
      <w:r>
        <w:rPr>
          <w:rFonts w:ascii="MS Reference Sans Serif" w:hAnsi="MS Reference Sans Serif" w:cs="RotisSansSerif-Light"/>
          <w:sz w:val="21"/>
          <w:szCs w:val="21"/>
        </w:rPr>
        <w:t>soit une durée de  2 x 6 H  = 12 H CM</w:t>
      </w:r>
    </w:p>
    <w:p w14:paraId="38692DD9" w14:textId="77777777" w:rsidR="00E95498" w:rsidRDefault="00E95498" w:rsidP="00E95498">
      <w:pPr>
        <w:autoSpaceDE w:val="0"/>
        <w:autoSpaceDN w:val="0"/>
        <w:adjustRightInd w:val="0"/>
        <w:rPr>
          <w:rFonts w:ascii="MS Reference Sans Serif" w:hAnsi="MS Reference Sans Serif" w:cs="RotisSansSerif-Light"/>
          <w:sz w:val="21"/>
          <w:szCs w:val="21"/>
        </w:rPr>
      </w:pPr>
    </w:p>
    <w:p w14:paraId="3610B9EB" w14:textId="77777777" w:rsidR="00E95498" w:rsidRDefault="00E95498" w:rsidP="00E95498">
      <w:pPr>
        <w:autoSpaceDE w:val="0"/>
        <w:autoSpaceDN w:val="0"/>
        <w:adjustRightInd w:val="0"/>
        <w:rPr>
          <w:rFonts w:ascii="MS Reference Sans Serif" w:hAnsi="MS Reference Sans Serif" w:cs="RotisSansSerif-Light"/>
          <w:sz w:val="21"/>
          <w:szCs w:val="21"/>
        </w:rPr>
      </w:pPr>
    </w:p>
    <w:p w14:paraId="3AB94F47" w14:textId="77777777" w:rsidR="00E95498" w:rsidRDefault="00E95498" w:rsidP="00E95498">
      <w:pPr>
        <w:autoSpaceDE w:val="0"/>
        <w:autoSpaceDN w:val="0"/>
        <w:adjustRightInd w:val="0"/>
        <w:spacing w:line="280" w:lineRule="atLeast"/>
        <w:jc w:val="both"/>
        <w:rPr>
          <w:rFonts w:ascii="Arial" w:hAnsi="Arial" w:cs="Arial"/>
          <w:sz w:val="22"/>
          <w:szCs w:val="22"/>
        </w:rPr>
      </w:pPr>
    </w:p>
    <w:p w14:paraId="722327A3" w14:textId="77777777" w:rsidR="00E95498" w:rsidRDefault="00E95498" w:rsidP="00E95498">
      <w:pPr>
        <w:autoSpaceDE w:val="0"/>
        <w:autoSpaceDN w:val="0"/>
        <w:adjustRightInd w:val="0"/>
        <w:spacing w:line="280" w:lineRule="atLeast"/>
        <w:jc w:val="both"/>
        <w:rPr>
          <w:rFonts w:ascii="Arial" w:hAnsi="Arial" w:cs="Arial"/>
          <w:sz w:val="22"/>
          <w:szCs w:val="22"/>
        </w:rPr>
      </w:pPr>
    </w:p>
    <w:p w14:paraId="49B4980B" w14:textId="77777777" w:rsidR="00E95498" w:rsidRDefault="00E95498" w:rsidP="00E95498">
      <w:pPr>
        <w:autoSpaceDE w:val="0"/>
        <w:autoSpaceDN w:val="0"/>
        <w:adjustRightInd w:val="0"/>
        <w:spacing w:line="280" w:lineRule="atLeast"/>
        <w:jc w:val="both"/>
        <w:rPr>
          <w:rFonts w:ascii="Arial" w:hAnsi="Arial" w:cs="Arial"/>
          <w:sz w:val="22"/>
          <w:szCs w:val="22"/>
        </w:rPr>
      </w:pPr>
    </w:p>
    <w:p w14:paraId="3039B357" w14:textId="77777777" w:rsidR="00E95498" w:rsidRDefault="00E95498" w:rsidP="00E95498">
      <w:pPr>
        <w:autoSpaceDE w:val="0"/>
        <w:autoSpaceDN w:val="0"/>
        <w:adjustRightInd w:val="0"/>
        <w:spacing w:line="280" w:lineRule="atLeast"/>
        <w:jc w:val="both"/>
        <w:rPr>
          <w:rFonts w:ascii="Arial" w:hAnsi="Arial" w:cs="Arial"/>
          <w:sz w:val="22"/>
          <w:szCs w:val="22"/>
        </w:rPr>
      </w:pPr>
    </w:p>
    <w:p w14:paraId="30A1E62D" w14:textId="77777777" w:rsidR="00E95498" w:rsidRDefault="00E95498" w:rsidP="00E95498">
      <w:pPr>
        <w:autoSpaceDE w:val="0"/>
        <w:autoSpaceDN w:val="0"/>
        <w:adjustRightInd w:val="0"/>
        <w:spacing w:line="280" w:lineRule="atLeast"/>
        <w:jc w:val="both"/>
        <w:rPr>
          <w:rFonts w:ascii="Arial" w:hAnsi="Arial" w:cs="Arial"/>
          <w:sz w:val="22"/>
          <w:szCs w:val="22"/>
        </w:rPr>
      </w:pPr>
    </w:p>
    <w:p w14:paraId="4E081075" w14:textId="77777777" w:rsidR="00E95498" w:rsidRDefault="00E95498" w:rsidP="00E95498">
      <w:pPr>
        <w:autoSpaceDE w:val="0"/>
        <w:autoSpaceDN w:val="0"/>
        <w:adjustRightInd w:val="0"/>
        <w:spacing w:line="280" w:lineRule="atLeast"/>
        <w:jc w:val="both"/>
        <w:rPr>
          <w:rFonts w:ascii="Arial" w:hAnsi="Arial" w:cs="Arial"/>
          <w:sz w:val="22"/>
          <w:szCs w:val="22"/>
        </w:rPr>
      </w:pPr>
    </w:p>
    <w:p w14:paraId="266C369E" w14:textId="77777777" w:rsidR="00E95498" w:rsidRDefault="00E95498" w:rsidP="00E95498">
      <w:pPr>
        <w:autoSpaceDE w:val="0"/>
        <w:autoSpaceDN w:val="0"/>
        <w:adjustRightInd w:val="0"/>
        <w:spacing w:line="280" w:lineRule="atLeast"/>
        <w:jc w:val="both"/>
        <w:rPr>
          <w:rFonts w:ascii="Arial" w:hAnsi="Arial" w:cs="Arial"/>
          <w:sz w:val="22"/>
          <w:szCs w:val="22"/>
        </w:rPr>
      </w:pPr>
    </w:p>
    <w:p w14:paraId="20780445" w14:textId="77777777" w:rsidR="00873B6F" w:rsidRDefault="00873B6F" w:rsidP="00873B6F">
      <w:pPr>
        <w:autoSpaceDE w:val="0"/>
        <w:autoSpaceDN w:val="0"/>
        <w:adjustRightInd w:val="0"/>
        <w:spacing w:line="280" w:lineRule="atLeast"/>
        <w:jc w:val="both"/>
        <w:rPr>
          <w:rFonts w:ascii="Arial" w:hAnsi="Arial" w:cs="Arial"/>
          <w:sz w:val="22"/>
          <w:szCs w:val="22"/>
        </w:rPr>
      </w:pPr>
      <w:r w:rsidRPr="00FD3DCF">
        <w:rPr>
          <w:rFonts w:ascii="Arial" w:hAnsi="Arial" w:cs="Arial"/>
          <w:sz w:val="22"/>
          <w:szCs w:val="22"/>
        </w:rPr>
        <w:t>Liste des 8 thématiques proposées (</w:t>
      </w:r>
      <w:r w:rsidRPr="00681CDA">
        <w:rPr>
          <w:rFonts w:ascii="Arial" w:hAnsi="Arial" w:cs="Arial"/>
          <w:i/>
          <w:sz w:val="22"/>
          <w:szCs w:val="22"/>
        </w:rPr>
        <w:t>ouverture selon le nombre d’étudiants inscrits</w:t>
      </w:r>
      <w:r w:rsidRPr="00FD3DCF">
        <w:rPr>
          <w:rFonts w:ascii="Arial" w:hAnsi="Arial" w:cs="Arial"/>
          <w:sz w:val="22"/>
          <w:szCs w:val="22"/>
        </w:rPr>
        <w:t>)</w:t>
      </w:r>
    </w:p>
    <w:p w14:paraId="37489FBC" w14:textId="77777777" w:rsidR="00873B6F" w:rsidRDefault="00873B6F" w:rsidP="00873B6F">
      <w:pPr>
        <w:rPr>
          <w:b/>
          <w:u w:val="single"/>
        </w:rPr>
      </w:pPr>
    </w:p>
    <w:p w14:paraId="7824D2E0" w14:textId="77777777" w:rsidR="00873B6F" w:rsidRDefault="00873B6F" w:rsidP="00873B6F">
      <w:pPr>
        <w:ind w:left="4956" w:firstLine="708"/>
        <w:rPr>
          <w:b/>
        </w:rPr>
      </w:pPr>
      <w:r w:rsidRPr="00BD1BB5">
        <w:rPr>
          <w:b/>
          <w:u w:val="single"/>
        </w:rPr>
        <w:t>DE 17H à 20H</w:t>
      </w:r>
      <w:r w:rsidRPr="00C21204">
        <w:rPr>
          <w:b/>
        </w:rPr>
        <w:t> :</w:t>
      </w:r>
    </w:p>
    <w:p w14:paraId="37BAC493" w14:textId="77777777" w:rsidR="00873B6F" w:rsidRDefault="00873B6F" w:rsidP="00873B6F">
      <w:pPr>
        <w:autoSpaceDE w:val="0"/>
        <w:autoSpaceDN w:val="0"/>
        <w:adjustRightInd w:val="0"/>
        <w:spacing w:line="280" w:lineRule="atLeast"/>
        <w:jc w:val="both"/>
        <w:rPr>
          <w:rFonts w:ascii="Arial" w:hAnsi="Arial" w:cs="Arial"/>
          <w:sz w:val="22"/>
          <w:szCs w:val="22"/>
        </w:rPr>
      </w:pPr>
    </w:p>
    <w:p w14:paraId="13141625" w14:textId="77777777" w:rsidR="00873B6F" w:rsidRDefault="00873B6F" w:rsidP="00873B6F">
      <w:pPr>
        <w:autoSpaceDE w:val="0"/>
        <w:autoSpaceDN w:val="0"/>
        <w:adjustRightInd w:val="0"/>
        <w:rPr>
          <w:rFonts w:ascii="MS Reference Sans Serif" w:hAnsi="MS Reference Sans Serif" w:cs="RotisSansSerif-Light"/>
          <w:sz w:val="21"/>
          <w:szCs w:val="21"/>
        </w:rPr>
      </w:pPr>
      <w:r>
        <w:rPr>
          <w:noProof/>
        </w:rPr>
        <mc:AlternateContent>
          <mc:Choice Requires="wps">
            <w:drawing>
              <wp:anchor distT="0" distB="0" distL="114300" distR="114300" simplePos="0" relativeHeight="251660288" behindDoc="0" locked="0" layoutInCell="1" allowOverlap="1" wp14:anchorId="678B8F56" wp14:editId="7006D6D1">
                <wp:simplePos x="0" y="0"/>
                <wp:positionH relativeFrom="column">
                  <wp:posOffset>67310</wp:posOffset>
                </wp:positionH>
                <wp:positionV relativeFrom="paragraph">
                  <wp:posOffset>4732020</wp:posOffset>
                </wp:positionV>
                <wp:extent cx="5781675" cy="527050"/>
                <wp:effectExtent l="0" t="0" r="0" b="635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1675" cy="527050"/>
                        </a:xfrm>
                        <a:prstGeom prst="roundRect">
                          <a:avLst>
                            <a:gd name="adj" fmla="val 16667"/>
                          </a:avLst>
                        </a:prstGeom>
                        <a:solidFill>
                          <a:srgbClr val="FFFFFF"/>
                        </a:solidFill>
                        <a:ln w="9525">
                          <a:solidFill>
                            <a:srgbClr val="000000"/>
                          </a:solidFill>
                          <a:round/>
                          <a:headEnd/>
                          <a:tailEnd/>
                        </a:ln>
                      </wps:spPr>
                      <wps:txbx>
                        <w:txbxContent>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3420"/>
                              <w:gridCol w:w="1792"/>
                              <w:gridCol w:w="1995"/>
                            </w:tblGrid>
                            <w:tr w:rsidR="00873B6F" w:rsidRPr="00C21204" w14:paraId="2113C10A" w14:textId="77777777" w:rsidTr="00DF44E4">
                              <w:trPr>
                                <w:trHeight w:val="540"/>
                              </w:trPr>
                              <w:tc>
                                <w:tcPr>
                                  <w:tcW w:w="1440" w:type="dxa"/>
                                  <w:tcBorders>
                                    <w:top w:val="nil"/>
                                    <w:left w:val="nil"/>
                                    <w:bottom w:val="nil"/>
                                    <w:right w:val="nil"/>
                                  </w:tcBorders>
                                </w:tcPr>
                                <w:p w14:paraId="74C9DE35" w14:textId="77777777" w:rsidR="00873B6F" w:rsidRPr="00C21204" w:rsidRDefault="00873B6F" w:rsidP="00DF44E4">
                                  <w:pPr>
                                    <w:rPr>
                                      <w:rFonts w:ascii="Arial" w:hAnsi="Arial" w:cs="Arial"/>
                                      <w:b/>
                                      <w:sz w:val="22"/>
                                      <w:szCs w:val="22"/>
                                    </w:rPr>
                                  </w:pPr>
                                  <w:r w:rsidRPr="00470E33">
                                    <w:rPr>
                                      <w:rFonts w:ascii="Arial" w:hAnsi="Arial" w:cs="Arial"/>
                                      <w:b/>
                                      <w:sz w:val="22"/>
                                      <w:szCs w:val="22"/>
                                      <w:u w:val="single"/>
                                    </w:rPr>
                                    <w:t>EXAMEN</w:t>
                                  </w:r>
                                  <w:r>
                                    <w:rPr>
                                      <w:rFonts w:ascii="Arial" w:hAnsi="Arial" w:cs="Arial"/>
                                      <w:b/>
                                      <w:sz w:val="22"/>
                                      <w:szCs w:val="22"/>
                                    </w:rPr>
                                    <w:t> :</w:t>
                                  </w:r>
                                </w:p>
                              </w:tc>
                              <w:tc>
                                <w:tcPr>
                                  <w:tcW w:w="3420" w:type="dxa"/>
                                  <w:tcBorders>
                                    <w:top w:val="nil"/>
                                    <w:left w:val="nil"/>
                                    <w:bottom w:val="nil"/>
                                    <w:right w:val="nil"/>
                                  </w:tcBorders>
                                </w:tcPr>
                                <w:p w14:paraId="6AFC3437" w14:textId="4DDB2657" w:rsidR="00873B6F" w:rsidRDefault="00085752" w:rsidP="00DF44E4">
                                  <w:pPr>
                                    <w:rPr>
                                      <w:rFonts w:ascii="Arial" w:hAnsi="Arial" w:cs="Arial"/>
                                      <w:b/>
                                      <w:sz w:val="22"/>
                                      <w:szCs w:val="22"/>
                                    </w:rPr>
                                  </w:pPr>
                                  <w:r>
                                    <w:rPr>
                                      <w:rFonts w:ascii="Arial" w:hAnsi="Arial" w:cs="Arial"/>
                                      <w:b/>
                                      <w:sz w:val="22"/>
                                      <w:szCs w:val="22"/>
                                      <w:u w:val="single"/>
                                    </w:rPr>
                                    <w:t>Avril</w:t>
                                  </w:r>
                                </w:p>
                                <w:p w14:paraId="686C07CE" w14:textId="77777777" w:rsidR="00873B6F" w:rsidRPr="00C21204" w:rsidRDefault="00873B6F" w:rsidP="00DF44E4">
                                  <w:pPr>
                                    <w:rPr>
                                      <w:rFonts w:ascii="Arial" w:hAnsi="Arial" w:cs="Arial"/>
                                      <w:sz w:val="22"/>
                                      <w:szCs w:val="22"/>
                                    </w:rPr>
                                  </w:pPr>
                                </w:p>
                              </w:tc>
                              <w:tc>
                                <w:tcPr>
                                  <w:tcW w:w="1792" w:type="dxa"/>
                                  <w:tcBorders>
                                    <w:top w:val="nil"/>
                                    <w:left w:val="nil"/>
                                    <w:bottom w:val="nil"/>
                                    <w:right w:val="nil"/>
                                  </w:tcBorders>
                                </w:tcPr>
                                <w:p w14:paraId="13746459" w14:textId="77777777" w:rsidR="00873B6F" w:rsidRPr="00C21204" w:rsidRDefault="00873B6F" w:rsidP="00DF44E4">
                                  <w:pPr>
                                    <w:ind w:right="-83"/>
                                    <w:rPr>
                                      <w:rFonts w:ascii="Arial" w:hAnsi="Arial" w:cs="Arial"/>
                                      <w:b/>
                                      <w:sz w:val="22"/>
                                      <w:szCs w:val="22"/>
                                    </w:rPr>
                                  </w:pPr>
                                </w:p>
                              </w:tc>
                              <w:tc>
                                <w:tcPr>
                                  <w:tcW w:w="1995" w:type="dxa"/>
                                  <w:tcBorders>
                                    <w:top w:val="nil"/>
                                    <w:left w:val="nil"/>
                                    <w:bottom w:val="nil"/>
                                    <w:right w:val="nil"/>
                                  </w:tcBorders>
                                </w:tcPr>
                                <w:p w14:paraId="733A5D21" w14:textId="77777777" w:rsidR="00873B6F" w:rsidRPr="00C21204" w:rsidRDefault="00873B6F" w:rsidP="00DF44E4">
                                  <w:pPr>
                                    <w:rPr>
                                      <w:rFonts w:ascii="Arial" w:hAnsi="Arial" w:cs="Arial"/>
                                      <w:b/>
                                      <w:sz w:val="22"/>
                                      <w:szCs w:val="22"/>
                                    </w:rPr>
                                  </w:pPr>
                                </w:p>
                              </w:tc>
                            </w:tr>
                          </w:tbl>
                          <w:p w14:paraId="0DE14E77" w14:textId="77777777" w:rsidR="00873B6F" w:rsidRPr="00C21204" w:rsidRDefault="00873B6F" w:rsidP="00873B6F">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8B8F56" id="AutoShape 4" o:spid="_x0000_s1026" style="position:absolute;margin-left:5.3pt;margin-top:372.6pt;width:455.25pt;height: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">
                <v:path arrowok="t"/>
                <v:textbox>
                  <w:txbxContent>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3420"/>
                        <w:gridCol w:w="1792"/>
                        <w:gridCol w:w="1995"/>
                      </w:tblGrid>
                      <w:tr w:rsidR="00873B6F" w:rsidRPr="00C21204" w14:paraId="2113C10A" w14:textId="77777777" w:rsidTr="00DF44E4">
                        <w:trPr>
                          <w:trHeight w:val="540"/>
                        </w:trPr>
                        <w:tc>
                          <w:tcPr>
                            <w:tcW w:w="1440" w:type="dxa"/>
                            <w:tcBorders>
                              <w:top w:val="nil"/>
                              <w:left w:val="nil"/>
                              <w:bottom w:val="nil"/>
                              <w:right w:val="nil"/>
                            </w:tcBorders>
                          </w:tcPr>
                          <w:p w14:paraId="74C9DE35" w14:textId="77777777" w:rsidR="00873B6F" w:rsidRPr="00C21204" w:rsidRDefault="00873B6F" w:rsidP="00DF44E4">
                            <w:pPr>
                              <w:rPr>
                                <w:rFonts w:ascii="Arial" w:hAnsi="Arial" w:cs="Arial"/>
                                <w:b/>
                                <w:sz w:val="22"/>
                                <w:szCs w:val="22"/>
                              </w:rPr>
                            </w:pPr>
                            <w:r w:rsidRPr="00470E33">
                              <w:rPr>
                                <w:rFonts w:ascii="Arial" w:hAnsi="Arial" w:cs="Arial"/>
                                <w:b/>
                                <w:sz w:val="22"/>
                                <w:szCs w:val="22"/>
                                <w:u w:val="single"/>
                              </w:rPr>
                              <w:t>EXAMEN</w:t>
                            </w:r>
                            <w:r>
                              <w:rPr>
                                <w:rFonts w:ascii="Arial" w:hAnsi="Arial" w:cs="Arial"/>
                                <w:b/>
                                <w:sz w:val="22"/>
                                <w:szCs w:val="22"/>
                              </w:rPr>
                              <w:t> :</w:t>
                            </w:r>
                          </w:p>
                        </w:tc>
                        <w:tc>
                          <w:tcPr>
                            <w:tcW w:w="3420" w:type="dxa"/>
                            <w:tcBorders>
                              <w:top w:val="nil"/>
                              <w:left w:val="nil"/>
                              <w:bottom w:val="nil"/>
                              <w:right w:val="nil"/>
                            </w:tcBorders>
                          </w:tcPr>
                          <w:p w14:paraId="6AFC3437" w14:textId="4DDB2657" w:rsidR="00873B6F" w:rsidRDefault="00085752" w:rsidP="00DF44E4">
                            <w:pPr>
                              <w:rPr>
                                <w:rFonts w:ascii="Arial" w:hAnsi="Arial" w:cs="Arial"/>
                                <w:b/>
                                <w:sz w:val="22"/>
                                <w:szCs w:val="22"/>
                              </w:rPr>
                            </w:pPr>
                            <w:r>
                              <w:rPr>
                                <w:rFonts w:ascii="Arial" w:hAnsi="Arial" w:cs="Arial"/>
                                <w:b/>
                                <w:sz w:val="22"/>
                                <w:szCs w:val="22"/>
                                <w:u w:val="single"/>
                              </w:rPr>
                              <w:t>Avril</w:t>
                            </w:r>
                          </w:p>
                          <w:p w14:paraId="686C07CE" w14:textId="77777777" w:rsidR="00873B6F" w:rsidRPr="00C21204" w:rsidRDefault="00873B6F" w:rsidP="00DF44E4">
                            <w:pPr>
                              <w:rPr>
                                <w:rFonts w:ascii="Arial" w:hAnsi="Arial" w:cs="Arial"/>
                                <w:sz w:val="22"/>
                                <w:szCs w:val="22"/>
                              </w:rPr>
                            </w:pPr>
                          </w:p>
                        </w:tc>
                        <w:tc>
                          <w:tcPr>
                            <w:tcW w:w="1792" w:type="dxa"/>
                            <w:tcBorders>
                              <w:top w:val="nil"/>
                              <w:left w:val="nil"/>
                              <w:bottom w:val="nil"/>
                              <w:right w:val="nil"/>
                            </w:tcBorders>
                          </w:tcPr>
                          <w:p w14:paraId="13746459" w14:textId="77777777" w:rsidR="00873B6F" w:rsidRPr="00C21204" w:rsidRDefault="00873B6F" w:rsidP="00DF44E4">
                            <w:pPr>
                              <w:ind w:right="-83"/>
                              <w:rPr>
                                <w:rFonts w:ascii="Arial" w:hAnsi="Arial" w:cs="Arial"/>
                                <w:b/>
                                <w:sz w:val="22"/>
                                <w:szCs w:val="22"/>
                              </w:rPr>
                            </w:pPr>
                          </w:p>
                        </w:tc>
                        <w:tc>
                          <w:tcPr>
                            <w:tcW w:w="1995" w:type="dxa"/>
                            <w:tcBorders>
                              <w:top w:val="nil"/>
                              <w:left w:val="nil"/>
                              <w:bottom w:val="nil"/>
                              <w:right w:val="nil"/>
                            </w:tcBorders>
                          </w:tcPr>
                          <w:p w14:paraId="733A5D21" w14:textId="77777777" w:rsidR="00873B6F" w:rsidRPr="00C21204" w:rsidRDefault="00873B6F" w:rsidP="00DF44E4">
                            <w:pPr>
                              <w:rPr>
                                <w:rFonts w:ascii="Arial" w:hAnsi="Arial" w:cs="Arial"/>
                                <w:b/>
                                <w:sz w:val="22"/>
                                <w:szCs w:val="22"/>
                              </w:rPr>
                            </w:pPr>
                          </w:p>
                        </w:tc>
                      </w:tr>
                    </w:tbl>
                    <w:p w14:paraId="0DE14E77" w14:textId="77777777" w:rsidR="00873B6F" w:rsidRPr="00C21204" w:rsidRDefault="00873B6F" w:rsidP="00873B6F">
                      <w:pPr>
                        <w:rPr>
                          <w:sz w:val="22"/>
                          <w:szCs w:val="22"/>
                        </w:rPr>
                      </w:pPr>
                    </w:p>
                  </w:txbxContent>
                </v:textbox>
              </v:roundrect>
            </w:pict>
          </mc:Fallback>
        </mc:AlternateContent>
      </w:r>
    </w:p>
    <w:tbl>
      <w:tblPr>
        <w:tblpPr w:leftFromText="141" w:rightFromText="141" w:vertAnchor="text" w:horzAnchor="margin" w:tblpXSpec="center" w:tblpY="182"/>
        <w:tblW w:w="9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3927"/>
        <w:gridCol w:w="3402"/>
        <w:gridCol w:w="755"/>
      </w:tblGrid>
      <w:tr w:rsidR="00873B6F" w:rsidRPr="00BD1BB5" w14:paraId="103D5D07" w14:textId="77777777" w:rsidTr="00235D1E">
        <w:trPr>
          <w:gridAfter w:val="1"/>
          <w:wAfter w:w="755" w:type="dxa"/>
          <w:trHeight w:val="438"/>
        </w:trPr>
        <w:tc>
          <w:tcPr>
            <w:tcW w:w="1710" w:type="dxa"/>
            <w:tcBorders>
              <w:top w:val="nil"/>
              <w:left w:val="nil"/>
              <w:bottom w:val="nil"/>
              <w:right w:val="nil"/>
            </w:tcBorders>
          </w:tcPr>
          <w:p w14:paraId="04A23BA6" w14:textId="77777777" w:rsidR="00873B6F" w:rsidRPr="00BD1BB5" w:rsidRDefault="00873B6F" w:rsidP="00235D1E">
            <w:pPr>
              <w:ind w:left="-142"/>
              <w:jc w:val="center"/>
              <w:rPr>
                <w:rFonts w:ascii="Arial" w:hAnsi="Arial"/>
                <w:i/>
                <w:color w:val="7030A0"/>
                <w:sz w:val="20"/>
                <w:szCs w:val="20"/>
              </w:rPr>
            </w:pPr>
            <w:r w:rsidRPr="00BD1BB5">
              <w:rPr>
                <w:rFonts w:ascii="Arial" w:hAnsi="Arial" w:cs="Arial"/>
                <w:i/>
                <w:color w:val="7030A0"/>
                <w:sz w:val="20"/>
                <w:szCs w:val="20"/>
              </w:rPr>
              <w:t>▪</w:t>
            </w:r>
            <w:r w:rsidRPr="00BD1BB5">
              <w:rPr>
                <w:rFonts w:ascii="Arial" w:hAnsi="Arial"/>
                <w:i/>
                <w:color w:val="7030A0"/>
                <w:sz w:val="20"/>
                <w:szCs w:val="20"/>
              </w:rPr>
              <w:t xml:space="preserve"> THEME 1</w:t>
            </w:r>
          </w:p>
          <w:p w14:paraId="5ED6F73D" w14:textId="77777777" w:rsidR="00873B6F" w:rsidRPr="00BD1BB5" w:rsidRDefault="00873B6F" w:rsidP="00235D1E">
            <w:pPr>
              <w:ind w:left="-142"/>
              <w:jc w:val="center"/>
              <w:rPr>
                <w:rFonts w:ascii="Arial" w:hAnsi="Arial"/>
                <w:b/>
                <w:i/>
                <w:color w:val="7030A0"/>
                <w:sz w:val="20"/>
                <w:szCs w:val="20"/>
              </w:rPr>
            </w:pPr>
          </w:p>
        </w:tc>
        <w:tc>
          <w:tcPr>
            <w:tcW w:w="3927" w:type="dxa"/>
            <w:tcBorders>
              <w:top w:val="nil"/>
              <w:left w:val="nil"/>
              <w:bottom w:val="nil"/>
              <w:right w:val="nil"/>
            </w:tcBorders>
          </w:tcPr>
          <w:p w14:paraId="77D7D83E" w14:textId="77777777" w:rsidR="00873B6F" w:rsidRPr="00BD1BB5" w:rsidRDefault="00873B6F" w:rsidP="00235D1E">
            <w:pPr>
              <w:jc w:val="both"/>
              <w:rPr>
                <w:i/>
                <w:color w:val="7030A0"/>
              </w:rPr>
            </w:pPr>
            <w:r w:rsidRPr="00BD1BB5">
              <w:rPr>
                <w:b/>
                <w:color w:val="7030A0"/>
              </w:rPr>
              <w:t xml:space="preserve">La </w:t>
            </w:r>
            <w:r>
              <w:rPr>
                <w:b/>
                <w:color w:val="7030A0"/>
              </w:rPr>
              <w:t>psychologie du</w:t>
            </w:r>
            <w:r w:rsidRPr="00BD1BB5">
              <w:rPr>
                <w:b/>
                <w:color w:val="7030A0"/>
              </w:rPr>
              <w:t xml:space="preserve"> sport</w:t>
            </w:r>
            <w:r w:rsidRPr="00BD1BB5">
              <w:rPr>
                <w:color w:val="7030A0"/>
              </w:rPr>
              <w:t xml:space="preserve"> </w:t>
            </w:r>
            <w:r>
              <w:rPr>
                <w:color w:val="7030A0"/>
              </w:rPr>
              <w:t xml:space="preserve">                   P. VACHER</w:t>
            </w:r>
          </w:p>
        </w:tc>
        <w:tc>
          <w:tcPr>
            <w:tcW w:w="3402" w:type="dxa"/>
            <w:tcBorders>
              <w:top w:val="nil"/>
              <w:left w:val="nil"/>
              <w:bottom w:val="nil"/>
              <w:right w:val="nil"/>
            </w:tcBorders>
          </w:tcPr>
          <w:p w14:paraId="597C4A5B" w14:textId="77777777" w:rsidR="00873B6F" w:rsidRPr="00BD1BB5" w:rsidRDefault="00873B6F" w:rsidP="00085752">
            <w:pPr>
              <w:ind w:left="708"/>
              <w:jc w:val="both"/>
              <w:rPr>
                <w:color w:val="7030A0"/>
              </w:rPr>
            </w:pPr>
          </w:p>
        </w:tc>
      </w:tr>
      <w:tr w:rsidR="00873B6F" w:rsidRPr="00BD1BB5" w14:paraId="4C380F25" w14:textId="77777777" w:rsidTr="00235D1E">
        <w:trPr>
          <w:gridAfter w:val="1"/>
          <w:wAfter w:w="755" w:type="dxa"/>
          <w:trHeight w:val="398"/>
        </w:trPr>
        <w:tc>
          <w:tcPr>
            <w:tcW w:w="1710" w:type="dxa"/>
            <w:tcBorders>
              <w:top w:val="nil"/>
              <w:left w:val="nil"/>
              <w:bottom w:val="nil"/>
              <w:right w:val="nil"/>
            </w:tcBorders>
          </w:tcPr>
          <w:p w14:paraId="1D269276" w14:textId="77777777" w:rsidR="00873B6F" w:rsidRPr="00BD1BB5" w:rsidRDefault="00873B6F" w:rsidP="00235D1E">
            <w:pPr>
              <w:ind w:left="-142"/>
              <w:jc w:val="center"/>
              <w:rPr>
                <w:rFonts w:ascii="Arial" w:hAnsi="Arial"/>
                <w:i/>
                <w:color w:val="7030A0"/>
                <w:sz w:val="20"/>
                <w:szCs w:val="20"/>
              </w:rPr>
            </w:pPr>
            <w:r w:rsidRPr="00BD1BB5">
              <w:rPr>
                <w:rFonts w:ascii="Arial" w:hAnsi="Arial" w:cs="Arial"/>
                <w:i/>
                <w:color w:val="7030A0"/>
                <w:sz w:val="20"/>
                <w:szCs w:val="20"/>
              </w:rPr>
              <w:t>▪</w:t>
            </w:r>
            <w:r w:rsidRPr="00BD1BB5">
              <w:rPr>
                <w:rFonts w:ascii="Arial" w:hAnsi="Arial"/>
                <w:i/>
                <w:color w:val="7030A0"/>
                <w:sz w:val="20"/>
                <w:szCs w:val="20"/>
              </w:rPr>
              <w:t xml:space="preserve"> THEME 2</w:t>
            </w:r>
          </w:p>
        </w:tc>
        <w:tc>
          <w:tcPr>
            <w:tcW w:w="3927" w:type="dxa"/>
            <w:tcBorders>
              <w:top w:val="nil"/>
              <w:left w:val="nil"/>
              <w:bottom w:val="nil"/>
              <w:right w:val="nil"/>
            </w:tcBorders>
          </w:tcPr>
          <w:p w14:paraId="6BCD8631" w14:textId="77777777" w:rsidR="00873B6F" w:rsidRPr="00BD1BB5" w:rsidRDefault="00873B6F" w:rsidP="00235D1E">
            <w:pPr>
              <w:jc w:val="both"/>
              <w:rPr>
                <w:color w:val="7030A0"/>
              </w:rPr>
            </w:pPr>
            <w:r w:rsidRPr="00BD1BB5">
              <w:rPr>
                <w:b/>
                <w:color w:val="7030A0"/>
              </w:rPr>
              <w:t>La discrimination dans le sport</w:t>
            </w:r>
            <w:r w:rsidRPr="00BD1BB5">
              <w:rPr>
                <w:color w:val="7030A0"/>
              </w:rPr>
              <w:t xml:space="preserve"> </w:t>
            </w:r>
            <w:r>
              <w:rPr>
                <w:color w:val="7030A0"/>
              </w:rPr>
              <w:t xml:space="preserve">        G. LEVILLAIN</w:t>
            </w:r>
          </w:p>
          <w:p w14:paraId="46A1F106" w14:textId="77777777" w:rsidR="00873B6F" w:rsidRPr="00BD1BB5" w:rsidRDefault="00873B6F" w:rsidP="00235D1E">
            <w:pPr>
              <w:jc w:val="both"/>
              <w:rPr>
                <w:i/>
                <w:color w:val="7030A0"/>
              </w:rPr>
            </w:pPr>
            <w:r w:rsidRPr="00BD1BB5">
              <w:rPr>
                <w:color w:val="7030A0"/>
              </w:rPr>
              <w:t xml:space="preserve"> </w:t>
            </w:r>
          </w:p>
        </w:tc>
        <w:tc>
          <w:tcPr>
            <w:tcW w:w="3402" w:type="dxa"/>
            <w:tcBorders>
              <w:top w:val="nil"/>
              <w:left w:val="nil"/>
              <w:bottom w:val="nil"/>
              <w:right w:val="nil"/>
            </w:tcBorders>
          </w:tcPr>
          <w:p w14:paraId="4DA84A52" w14:textId="6B5AB257" w:rsidR="00873B6F" w:rsidRPr="00BD1BB5" w:rsidRDefault="00873B6F" w:rsidP="00235D1E">
            <w:pPr>
              <w:ind w:left="708"/>
              <w:jc w:val="both"/>
              <w:rPr>
                <w:color w:val="7030A0"/>
              </w:rPr>
            </w:pPr>
          </w:p>
        </w:tc>
      </w:tr>
      <w:tr w:rsidR="00873B6F" w:rsidRPr="00BD1BB5" w14:paraId="69CEB895" w14:textId="77777777" w:rsidTr="00235D1E">
        <w:trPr>
          <w:gridAfter w:val="1"/>
          <w:wAfter w:w="755" w:type="dxa"/>
          <w:trHeight w:val="353"/>
        </w:trPr>
        <w:tc>
          <w:tcPr>
            <w:tcW w:w="1710" w:type="dxa"/>
            <w:tcBorders>
              <w:top w:val="nil"/>
              <w:left w:val="nil"/>
              <w:bottom w:val="nil"/>
              <w:right w:val="nil"/>
            </w:tcBorders>
          </w:tcPr>
          <w:p w14:paraId="1DA9D2BD" w14:textId="77777777" w:rsidR="00873B6F" w:rsidRPr="00BD1BB5" w:rsidRDefault="00873B6F" w:rsidP="00235D1E">
            <w:pPr>
              <w:ind w:left="-142"/>
              <w:jc w:val="center"/>
              <w:rPr>
                <w:rFonts w:ascii="Arial" w:hAnsi="Arial"/>
                <w:i/>
                <w:color w:val="7030A0"/>
                <w:sz w:val="20"/>
                <w:szCs w:val="20"/>
              </w:rPr>
            </w:pPr>
            <w:r w:rsidRPr="00BD1BB5">
              <w:rPr>
                <w:rFonts w:ascii="Arial" w:hAnsi="Arial" w:cs="Arial"/>
                <w:i/>
                <w:color w:val="7030A0"/>
                <w:sz w:val="20"/>
                <w:szCs w:val="20"/>
              </w:rPr>
              <w:t>▪</w:t>
            </w:r>
            <w:r w:rsidRPr="00BD1BB5">
              <w:rPr>
                <w:rFonts w:ascii="Arial" w:hAnsi="Arial"/>
                <w:i/>
                <w:color w:val="7030A0"/>
                <w:sz w:val="20"/>
                <w:szCs w:val="20"/>
              </w:rPr>
              <w:t xml:space="preserve"> THEME 3</w:t>
            </w:r>
          </w:p>
        </w:tc>
        <w:tc>
          <w:tcPr>
            <w:tcW w:w="3927" w:type="dxa"/>
            <w:tcBorders>
              <w:top w:val="nil"/>
              <w:left w:val="nil"/>
              <w:bottom w:val="nil"/>
              <w:right w:val="nil"/>
            </w:tcBorders>
          </w:tcPr>
          <w:p w14:paraId="17065D67" w14:textId="77777777" w:rsidR="00873B6F" w:rsidRPr="00BD1BB5" w:rsidRDefault="00873B6F" w:rsidP="00235D1E">
            <w:pPr>
              <w:jc w:val="both"/>
              <w:rPr>
                <w:b/>
                <w:color w:val="7030A0"/>
              </w:rPr>
            </w:pPr>
            <w:r w:rsidRPr="00BD1BB5">
              <w:rPr>
                <w:b/>
                <w:color w:val="7030A0"/>
              </w:rPr>
              <w:t xml:space="preserve">Sport et politique dans l'histoire : 20é s.                          </w:t>
            </w:r>
          </w:p>
          <w:p w14:paraId="6A39E97E" w14:textId="77777777" w:rsidR="00873B6F" w:rsidRPr="00BD1BB5" w:rsidRDefault="00873B6F" w:rsidP="00235D1E">
            <w:pPr>
              <w:jc w:val="both"/>
              <w:rPr>
                <w:i/>
                <w:color w:val="7030A0"/>
              </w:rPr>
            </w:pPr>
            <w:r w:rsidRPr="00BD1BB5">
              <w:rPr>
                <w:color w:val="7030A0"/>
              </w:rPr>
              <w:t>K. BRETIN-MAFFIULETTI</w:t>
            </w:r>
          </w:p>
          <w:p w14:paraId="4ABF8600" w14:textId="77777777" w:rsidR="00873B6F" w:rsidRPr="00BD1BB5" w:rsidRDefault="00873B6F" w:rsidP="00235D1E">
            <w:pPr>
              <w:rPr>
                <w:i/>
                <w:color w:val="7030A0"/>
              </w:rPr>
            </w:pPr>
          </w:p>
        </w:tc>
        <w:tc>
          <w:tcPr>
            <w:tcW w:w="3402" w:type="dxa"/>
            <w:tcBorders>
              <w:top w:val="nil"/>
              <w:left w:val="nil"/>
              <w:bottom w:val="nil"/>
              <w:right w:val="nil"/>
            </w:tcBorders>
          </w:tcPr>
          <w:p w14:paraId="3084982D" w14:textId="1178B28A" w:rsidR="00873B6F" w:rsidRPr="00BD1BB5" w:rsidRDefault="00873B6F" w:rsidP="00235D1E">
            <w:pPr>
              <w:ind w:left="708"/>
              <w:jc w:val="both"/>
              <w:rPr>
                <w:i/>
                <w:color w:val="7030A0"/>
              </w:rPr>
            </w:pPr>
          </w:p>
        </w:tc>
      </w:tr>
      <w:tr w:rsidR="00873B6F" w:rsidRPr="00BD1BB5" w14:paraId="4D819DEA" w14:textId="77777777" w:rsidTr="00235D1E">
        <w:trPr>
          <w:gridAfter w:val="1"/>
          <w:wAfter w:w="755" w:type="dxa"/>
          <w:trHeight w:val="514"/>
        </w:trPr>
        <w:tc>
          <w:tcPr>
            <w:tcW w:w="1710" w:type="dxa"/>
            <w:tcBorders>
              <w:top w:val="nil"/>
              <w:left w:val="nil"/>
              <w:bottom w:val="nil"/>
              <w:right w:val="nil"/>
            </w:tcBorders>
          </w:tcPr>
          <w:p w14:paraId="3A8C1BD9" w14:textId="77777777" w:rsidR="00873B6F" w:rsidRPr="00BD1BB5" w:rsidRDefault="00873B6F" w:rsidP="00235D1E">
            <w:pPr>
              <w:ind w:left="-142"/>
              <w:jc w:val="center"/>
              <w:rPr>
                <w:rFonts w:ascii="Arial" w:hAnsi="Arial"/>
                <w:i/>
                <w:color w:val="7030A0"/>
                <w:sz w:val="20"/>
                <w:szCs w:val="20"/>
              </w:rPr>
            </w:pPr>
            <w:r w:rsidRPr="00BD1BB5">
              <w:rPr>
                <w:rFonts w:ascii="Arial" w:hAnsi="Arial" w:cs="Arial"/>
                <w:i/>
                <w:color w:val="7030A0"/>
                <w:sz w:val="20"/>
                <w:szCs w:val="20"/>
              </w:rPr>
              <w:t>▪</w:t>
            </w:r>
            <w:r w:rsidRPr="00BD1BB5">
              <w:rPr>
                <w:rFonts w:ascii="Arial" w:hAnsi="Arial"/>
                <w:i/>
                <w:color w:val="7030A0"/>
                <w:sz w:val="20"/>
                <w:szCs w:val="20"/>
              </w:rPr>
              <w:t xml:space="preserve"> THEME 4</w:t>
            </w:r>
          </w:p>
        </w:tc>
        <w:tc>
          <w:tcPr>
            <w:tcW w:w="3927" w:type="dxa"/>
            <w:tcBorders>
              <w:top w:val="nil"/>
              <w:left w:val="nil"/>
              <w:bottom w:val="nil"/>
              <w:right w:val="nil"/>
            </w:tcBorders>
          </w:tcPr>
          <w:p w14:paraId="2C152701" w14:textId="77777777" w:rsidR="00873B6F" w:rsidRPr="00BD1BB5" w:rsidRDefault="00873B6F" w:rsidP="00235D1E">
            <w:pPr>
              <w:jc w:val="both"/>
              <w:rPr>
                <w:i/>
                <w:color w:val="7030A0"/>
              </w:rPr>
            </w:pPr>
            <w:r w:rsidRPr="00BD1BB5">
              <w:rPr>
                <w:rStyle w:val="lev"/>
                <w:color w:val="7030A0"/>
              </w:rPr>
              <w:t xml:space="preserve">Idées reçues sur le sport         </w:t>
            </w:r>
            <w:r>
              <w:rPr>
                <w:rStyle w:val="lev"/>
                <w:color w:val="7030A0"/>
              </w:rPr>
              <w:t xml:space="preserve">           </w:t>
            </w:r>
            <w:r w:rsidRPr="00BD1BB5">
              <w:rPr>
                <w:color w:val="7030A0"/>
              </w:rPr>
              <w:t>C. ERARD</w:t>
            </w:r>
            <w:r w:rsidRPr="00BD1BB5">
              <w:rPr>
                <w:b/>
                <w:color w:val="7030A0"/>
              </w:rPr>
              <w:t xml:space="preserve"> </w:t>
            </w:r>
          </w:p>
          <w:p w14:paraId="42861CAB" w14:textId="77777777" w:rsidR="00873B6F" w:rsidRPr="00BD1BB5" w:rsidRDefault="00873B6F" w:rsidP="00235D1E">
            <w:pPr>
              <w:jc w:val="both"/>
              <w:rPr>
                <w:i/>
                <w:color w:val="7030A0"/>
              </w:rPr>
            </w:pPr>
          </w:p>
        </w:tc>
        <w:tc>
          <w:tcPr>
            <w:tcW w:w="3402" w:type="dxa"/>
            <w:tcBorders>
              <w:top w:val="nil"/>
              <w:left w:val="nil"/>
              <w:bottom w:val="nil"/>
              <w:right w:val="nil"/>
            </w:tcBorders>
          </w:tcPr>
          <w:p w14:paraId="2E0694A7" w14:textId="36512006" w:rsidR="00873B6F" w:rsidRPr="00BD1BB5" w:rsidRDefault="00873B6F" w:rsidP="00235D1E">
            <w:pPr>
              <w:ind w:left="708"/>
              <w:jc w:val="both"/>
              <w:rPr>
                <w:color w:val="7030A0"/>
              </w:rPr>
            </w:pPr>
          </w:p>
        </w:tc>
      </w:tr>
      <w:tr w:rsidR="00873B6F" w:rsidRPr="00BD1BB5" w14:paraId="441D85CD" w14:textId="77777777" w:rsidTr="00235D1E">
        <w:trPr>
          <w:gridAfter w:val="1"/>
          <w:wAfter w:w="755" w:type="dxa"/>
          <w:trHeight w:val="429"/>
        </w:trPr>
        <w:tc>
          <w:tcPr>
            <w:tcW w:w="1710" w:type="dxa"/>
            <w:tcBorders>
              <w:top w:val="nil"/>
              <w:left w:val="nil"/>
              <w:bottom w:val="nil"/>
              <w:right w:val="nil"/>
            </w:tcBorders>
          </w:tcPr>
          <w:p w14:paraId="0093EC49" w14:textId="77777777" w:rsidR="00873B6F" w:rsidRPr="00BD1BB5" w:rsidRDefault="00873B6F" w:rsidP="00235D1E">
            <w:pPr>
              <w:ind w:left="-142"/>
              <w:jc w:val="center"/>
              <w:rPr>
                <w:rFonts w:ascii="Arial" w:hAnsi="Arial"/>
                <w:i/>
                <w:color w:val="00B050"/>
                <w:sz w:val="20"/>
                <w:szCs w:val="20"/>
              </w:rPr>
            </w:pPr>
            <w:r w:rsidRPr="00BD1BB5">
              <w:rPr>
                <w:rFonts w:ascii="Arial" w:hAnsi="Arial" w:cs="Arial"/>
                <w:i/>
                <w:color w:val="00B050"/>
                <w:sz w:val="20"/>
                <w:szCs w:val="20"/>
              </w:rPr>
              <w:t>▪</w:t>
            </w:r>
            <w:r w:rsidRPr="00BD1BB5">
              <w:rPr>
                <w:rFonts w:ascii="Arial" w:hAnsi="Arial"/>
                <w:i/>
                <w:color w:val="00B050"/>
                <w:sz w:val="20"/>
                <w:szCs w:val="20"/>
              </w:rPr>
              <w:t xml:space="preserve"> THEME A</w:t>
            </w:r>
          </w:p>
        </w:tc>
        <w:tc>
          <w:tcPr>
            <w:tcW w:w="3927" w:type="dxa"/>
            <w:tcBorders>
              <w:top w:val="nil"/>
              <w:left w:val="nil"/>
              <w:bottom w:val="nil"/>
              <w:right w:val="nil"/>
            </w:tcBorders>
          </w:tcPr>
          <w:p w14:paraId="45DC4A91" w14:textId="77777777" w:rsidR="00873B6F" w:rsidRPr="00BD1BB5" w:rsidRDefault="00873B6F" w:rsidP="00235D1E">
            <w:pPr>
              <w:jc w:val="both"/>
              <w:rPr>
                <w:b/>
                <w:color w:val="00B050"/>
              </w:rPr>
            </w:pPr>
            <w:r w:rsidRPr="00BD1BB5">
              <w:rPr>
                <w:rStyle w:val="Accentuation"/>
                <w:b/>
                <w:i w:val="0"/>
                <w:color w:val="00B050"/>
              </w:rPr>
              <w:t xml:space="preserve">Etirements et renforcement musculaire  </w:t>
            </w:r>
            <w:r>
              <w:rPr>
                <w:rStyle w:val="Accentuation"/>
                <w:b/>
                <w:i w:val="0"/>
                <w:color w:val="00B050"/>
              </w:rPr>
              <w:t xml:space="preserve">                         </w:t>
            </w:r>
            <w:r>
              <w:rPr>
                <w:color w:val="00B050"/>
              </w:rPr>
              <w:t>CEP</w:t>
            </w:r>
            <w:r w:rsidRPr="00BD1BB5">
              <w:rPr>
                <w:color w:val="00B050"/>
              </w:rPr>
              <w:t xml:space="preserve">                                       </w:t>
            </w:r>
          </w:p>
          <w:p w14:paraId="2F25704C" w14:textId="77777777" w:rsidR="00873B6F" w:rsidRPr="00BD1BB5" w:rsidRDefault="00873B6F" w:rsidP="00235D1E">
            <w:pPr>
              <w:rPr>
                <w:b/>
                <w:color w:val="00B050"/>
              </w:rPr>
            </w:pPr>
          </w:p>
        </w:tc>
        <w:tc>
          <w:tcPr>
            <w:tcW w:w="3402" w:type="dxa"/>
            <w:tcBorders>
              <w:top w:val="nil"/>
              <w:left w:val="nil"/>
              <w:bottom w:val="nil"/>
              <w:right w:val="nil"/>
            </w:tcBorders>
          </w:tcPr>
          <w:p w14:paraId="4A51EDD3" w14:textId="2FE27164" w:rsidR="00873B6F" w:rsidRPr="00BD1BB5" w:rsidRDefault="00873B6F" w:rsidP="00235D1E">
            <w:pPr>
              <w:ind w:left="708"/>
              <w:jc w:val="both"/>
              <w:rPr>
                <w:i/>
                <w:color w:val="00B050"/>
              </w:rPr>
            </w:pPr>
          </w:p>
        </w:tc>
      </w:tr>
      <w:tr w:rsidR="00873B6F" w:rsidRPr="00BD1BB5" w14:paraId="66E7693F" w14:textId="77777777" w:rsidTr="00235D1E">
        <w:trPr>
          <w:gridAfter w:val="1"/>
          <w:wAfter w:w="755" w:type="dxa"/>
          <w:trHeight w:val="563"/>
        </w:trPr>
        <w:tc>
          <w:tcPr>
            <w:tcW w:w="1710" w:type="dxa"/>
            <w:tcBorders>
              <w:top w:val="nil"/>
              <w:left w:val="nil"/>
              <w:bottom w:val="nil"/>
              <w:right w:val="nil"/>
            </w:tcBorders>
          </w:tcPr>
          <w:p w14:paraId="3BA2F49F" w14:textId="77777777" w:rsidR="00873B6F" w:rsidRPr="00BD1BB5" w:rsidRDefault="00873B6F" w:rsidP="00235D1E">
            <w:pPr>
              <w:ind w:left="-142"/>
              <w:jc w:val="center"/>
              <w:rPr>
                <w:rFonts w:ascii="Arial" w:hAnsi="Arial"/>
                <w:i/>
                <w:color w:val="00B050"/>
                <w:sz w:val="20"/>
                <w:szCs w:val="20"/>
              </w:rPr>
            </w:pPr>
            <w:r w:rsidRPr="00BD1BB5">
              <w:rPr>
                <w:rFonts w:ascii="Arial" w:hAnsi="Arial" w:cs="Arial"/>
                <w:i/>
                <w:color w:val="00B050"/>
                <w:sz w:val="20"/>
                <w:szCs w:val="20"/>
              </w:rPr>
              <w:t>▪</w:t>
            </w:r>
            <w:r w:rsidRPr="00BD1BB5">
              <w:rPr>
                <w:rFonts w:ascii="Arial" w:hAnsi="Arial"/>
                <w:i/>
                <w:color w:val="00B050"/>
                <w:sz w:val="20"/>
                <w:szCs w:val="20"/>
              </w:rPr>
              <w:t xml:space="preserve"> THEME B</w:t>
            </w:r>
          </w:p>
        </w:tc>
        <w:tc>
          <w:tcPr>
            <w:tcW w:w="3927" w:type="dxa"/>
            <w:tcBorders>
              <w:top w:val="nil"/>
              <w:left w:val="nil"/>
              <w:bottom w:val="nil"/>
              <w:right w:val="nil"/>
            </w:tcBorders>
          </w:tcPr>
          <w:p w14:paraId="758F47DB" w14:textId="77777777" w:rsidR="00873B6F" w:rsidRPr="00BD1BB5" w:rsidRDefault="00873B6F" w:rsidP="00235D1E">
            <w:pPr>
              <w:jc w:val="both"/>
              <w:rPr>
                <w:b/>
                <w:color w:val="00B050"/>
              </w:rPr>
            </w:pPr>
            <w:r w:rsidRPr="00BD1BB5">
              <w:rPr>
                <w:b/>
                <w:color w:val="00B050"/>
              </w:rPr>
              <w:t xml:space="preserve">Planification de l’entraînement </w:t>
            </w:r>
            <w:r>
              <w:rPr>
                <w:b/>
                <w:color w:val="00B050"/>
              </w:rPr>
              <w:t xml:space="preserve">                               </w:t>
            </w:r>
            <w:r w:rsidRPr="00BD1BB5">
              <w:rPr>
                <w:color w:val="00B050"/>
              </w:rPr>
              <w:t xml:space="preserve">K.GUYON             </w:t>
            </w:r>
          </w:p>
          <w:p w14:paraId="14C4A36F" w14:textId="77777777" w:rsidR="00873B6F" w:rsidRPr="00BD1BB5" w:rsidRDefault="00873B6F" w:rsidP="00235D1E">
            <w:pPr>
              <w:rPr>
                <w:b/>
                <w:color w:val="00B050"/>
              </w:rPr>
            </w:pPr>
          </w:p>
        </w:tc>
        <w:tc>
          <w:tcPr>
            <w:tcW w:w="3402" w:type="dxa"/>
            <w:tcBorders>
              <w:top w:val="nil"/>
              <w:left w:val="nil"/>
              <w:bottom w:val="nil"/>
              <w:right w:val="nil"/>
            </w:tcBorders>
          </w:tcPr>
          <w:p w14:paraId="56BE8B00" w14:textId="299A2C15" w:rsidR="00873B6F" w:rsidRPr="00BD1BB5" w:rsidRDefault="00873B6F" w:rsidP="00235D1E">
            <w:pPr>
              <w:ind w:left="708"/>
              <w:jc w:val="both"/>
              <w:rPr>
                <w:b/>
                <w:color w:val="00B050"/>
              </w:rPr>
            </w:pPr>
          </w:p>
        </w:tc>
      </w:tr>
      <w:tr w:rsidR="00873B6F" w:rsidRPr="00BD1BB5" w14:paraId="770CC711" w14:textId="77777777" w:rsidTr="00235D1E">
        <w:trPr>
          <w:gridAfter w:val="1"/>
          <w:wAfter w:w="755" w:type="dxa"/>
          <w:trHeight w:val="442"/>
        </w:trPr>
        <w:tc>
          <w:tcPr>
            <w:tcW w:w="1710" w:type="dxa"/>
            <w:tcBorders>
              <w:top w:val="nil"/>
              <w:left w:val="nil"/>
              <w:bottom w:val="nil"/>
              <w:right w:val="nil"/>
            </w:tcBorders>
          </w:tcPr>
          <w:p w14:paraId="56BD8574" w14:textId="77777777" w:rsidR="00873B6F" w:rsidRPr="00BD1BB5" w:rsidRDefault="00873B6F" w:rsidP="00235D1E">
            <w:pPr>
              <w:ind w:left="-142"/>
              <w:jc w:val="center"/>
              <w:rPr>
                <w:rFonts w:ascii="Arial" w:hAnsi="Arial"/>
                <w:i/>
                <w:color w:val="00B050"/>
                <w:sz w:val="20"/>
                <w:szCs w:val="20"/>
              </w:rPr>
            </w:pPr>
            <w:r w:rsidRPr="00BD1BB5">
              <w:rPr>
                <w:rFonts w:ascii="Arial" w:hAnsi="Arial" w:cs="Arial"/>
                <w:i/>
                <w:color w:val="00B050"/>
                <w:sz w:val="20"/>
                <w:szCs w:val="20"/>
              </w:rPr>
              <w:t>▪</w:t>
            </w:r>
            <w:r w:rsidRPr="00BD1BB5">
              <w:rPr>
                <w:rFonts w:ascii="Arial" w:hAnsi="Arial"/>
                <w:i/>
                <w:color w:val="00B050"/>
                <w:sz w:val="20"/>
                <w:szCs w:val="20"/>
              </w:rPr>
              <w:t xml:space="preserve"> THEME C</w:t>
            </w:r>
          </w:p>
        </w:tc>
        <w:tc>
          <w:tcPr>
            <w:tcW w:w="3927" w:type="dxa"/>
            <w:tcBorders>
              <w:top w:val="nil"/>
              <w:left w:val="nil"/>
              <w:bottom w:val="nil"/>
              <w:right w:val="nil"/>
            </w:tcBorders>
          </w:tcPr>
          <w:p w14:paraId="3FB59EBD" w14:textId="77777777" w:rsidR="00873B6F" w:rsidRPr="00BD1BB5" w:rsidRDefault="00873B6F" w:rsidP="00235D1E">
            <w:pPr>
              <w:jc w:val="both"/>
              <w:rPr>
                <w:b/>
                <w:color w:val="00B050"/>
              </w:rPr>
            </w:pPr>
            <w:r w:rsidRPr="00BD1BB5">
              <w:rPr>
                <w:b/>
                <w:color w:val="00B050"/>
              </w:rPr>
              <w:t xml:space="preserve">Sport et santé   </w:t>
            </w:r>
          </w:p>
          <w:p w14:paraId="35978C35" w14:textId="77777777" w:rsidR="00873B6F" w:rsidRPr="00BD1BB5" w:rsidRDefault="00873B6F" w:rsidP="00235D1E">
            <w:pPr>
              <w:jc w:val="both"/>
              <w:rPr>
                <w:i/>
                <w:color w:val="00B050"/>
              </w:rPr>
            </w:pPr>
            <w:r>
              <w:rPr>
                <w:color w:val="00B050"/>
              </w:rPr>
              <w:t>F. VITRY</w:t>
            </w:r>
          </w:p>
          <w:p w14:paraId="11EA950A" w14:textId="77777777" w:rsidR="00873B6F" w:rsidRPr="00BD1BB5" w:rsidRDefault="00873B6F" w:rsidP="00235D1E">
            <w:pPr>
              <w:rPr>
                <w:i/>
                <w:color w:val="00B050"/>
              </w:rPr>
            </w:pPr>
          </w:p>
        </w:tc>
        <w:tc>
          <w:tcPr>
            <w:tcW w:w="3402" w:type="dxa"/>
            <w:tcBorders>
              <w:top w:val="nil"/>
              <w:left w:val="nil"/>
              <w:bottom w:val="nil"/>
              <w:right w:val="nil"/>
            </w:tcBorders>
          </w:tcPr>
          <w:p w14:paraId="6F64548E" w14:textId="3BA316D1" w:rsidR="00873B6F" w:rsidRPr="00BD1BB5" w:rsidRDefault="00873B6F" w:rsidP="00235D1E">
            <w:pPr>
              <w:ind w:left="708"/>
              <w:jc w:val="both"/>
              <w:rPr>
                <w:color w:val="00B050"/>
              </w:rPr>
            </w:pPr>
          </w:p>
        </w:tc>
      </w:tr>
      <w:tr w:rsidR="00873B6F" w:rsidRPr="00BD1BB5" w14:paraId="3249ED4E" w14:textId="77777777" w:rsidTr="00235D1E">
        <w:trPr>
          <w:trHeight w:val="197"/>
        </w:trPr>
        <w:tc>
          <w:tcPr>
            <w:tcW w:w="1710" w:type="dxa"/>
            <w:tcBorders>
              <w:top w:val="nil"/>
              <w:left w:val="nil"/>
              <w:bottom w:val="nil"/>
              <w:right w:val="nil"/>
            </w:tcBorders>
          </w:tcPr>
          <w:p w14:paraId="403DBE34" w14:textId="77777777" w:rsidR="00873B6F" w:rsidRPr="00BD1BB5" w:rsidRDefault="00873B6F" w:rsidP="00235D1E">
            <w:pPr>
              <w:ind w:left="-142"/>
              <w:jc w:val="center"/>
              <w:rPr>
                <w:rFonts w:ascii="Arial" w:hAnsi="Arial"/>
                <w:i/>
                <w:color w:val="00B050"/>
                <w:sz w:val="20"/>
                <w:szCs w:val="20"/>
              </w:rPr>
            </w:pPr>
            <w:r w:rsidRPr="00BD1BB5">
              <w:rPr>
                <w:rFonts w:ascii="Arial" w:hAnsi="Arial" w:cs="Arial"/>
                <w:i/>
                <w:color w:val="00B050"/>
                <w:sz w:val="20"/>
                <w:szCs w:val="20"/>
              </w:rPr>
              <w:t>▪</w:t>
            </w:r>
            <w:r w:rsidRPr="00BD1BB5">
              <w:rPr>
                <w:rFonts w:ascii="Arial" w:hAnsi="Arial"/>
                <w:i/>
                <w:color w:val="00B050"/>
                <w:sz w:val="20"/>
                <w:szCs w:val="20"/>
              </w:rPr>
              <w:t xml:space="preserve"> THEME D</w:t>
            </w:r>
          </w:p>
        </w:tc>
        <w:tc>
          <w:tcPr>
            <w:tcW w:w="3927" w:type="dxa"/>
            <w:tcBorders>
              <w:top w:val="nil"/>
              <w:left w:val="nil"/>
              <w:bottom w:val="nil"/>
              <w:right w:val="nil"/>
            </w:tcBorders>
          </w:tcPr>
          <w:p w14:paraId="1BB6A171" w14:textId="77777777" w:rsidR="00873B6F" w:rsidRPr="00BD1BB5" w:rsidRDefault="00873B6F" w:rsidP="00235D1E">
            <w:pPr>
              <w:jc w:val="both"/>
              <w:rPr>
                <w:color w:val="00B050"/>
              </w:rPr>
            </w:pPr>
            <w:r>
              <w:rPr>
                <w:b/>
                <w:color w:val="00B050"/>
              </w:rPr>
              <w:t>Préparation physique</w:t>
            </w:r>
          </w:p>
          <w:p w14:paraId="485C29A4" w14:textId="77777777" w:rsidR="00873B6F" w:rsidRPr="00BD1BB5" w:rsidRDefault="00873B6F" w:rsidP="00235D1E">
            <w:pPr>
              <w:jc w:val="both"/>
              <w:rPr>
                <w:i/>
                <w:color w:val="00B050"/>
              </w:rPr>
            </w:pPr>
            <w:r>
              <w:rPr>
                <w:color w:val="00B050"/>
              </w:rPr>
              <w:t xml:space="preserve">K.GUYON             </w:t>
            </w:r>
          </w:p>
        </w:tc>
        <w:tc>
          <w:tcPr>
            <w:tcW w:w="3402" w:type="dxa"/>
            <w:tcBorders>
              <w:top w:val="nil"/>
              <w:left w:val="nil"/>
              <w:bottom w:val="nil"/>
              <w:right w:val="nil"/>
            </w:tcBorders>
          </w:tcPr>
          <w:tbl>
            <w:tblPr>
              <w:tblpPr w:leftFromText="141" w:rightFromText="141" w:vertAnchor="text" w:horzAnchor="page" w:tblpX="1146" w:tblpY="182"/>
              <w:tblOverlap w:val="neve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95"/>
            </w:tblGrid>
            <w:tr w:rsidR="00873B6F" w:rsidRPr="00BD1BB5" w14:paraId="794AD01B" w14:textId="77777777" w:rsidTr="00235D1E">
              <w:trPr>
                <w:trHeight w:val="568"/>
              </w:trPr>
              <w:tc>
                <w:tcPr>
                  <w:tcW w:w="9795" w:type="dxa"/>
                  <w:tcBorders>
                    <w:top w:val="nil"/>
                    <w:left w:val="nil"/>
                    <w:bottom w:val="nil"/>
                    <w:right w:val="nil"/>
                  </w:tcBorders>
                </w:tcPr>
                <w:p w14:paraId="12B65E42" w14:textId="0C60F902" w:rsidR="00873B6F" w:rsidRPr="00BD1BB5" w:rsidRDefault="00873B6F" w:rsidP="00235D1E">
                  <w:pPr>
                    <w:jc w:val="both"/>
                    <w:rPr>
                      <w:b/>
                      <w:color w:val="00B050"/>
                    </w:rPr>
                  </w:pPr>
                  <w:r w:rsidRPr="00965239">
                    <w:rPr>
                      <w:color w:val="00B050"/>
                    </w:rPr>
                    <w:t xml:space="preserve">          </w:t>
                  </w:r>
                </w:p>
              </w:tc>
            </w:tr>
            <w:tr w:rsidR="00873B6F" w:rsidRPr="00BD1BB5" w14:paraId="1F6AEFCE" w14:textId="77777777" w:rsidTr="00235D1E">
              <w:trPr>
                <w:trHeight w:val="563"/>
              </w:trPr>
              <w:tc>
                <w:tcPr>
                  <w:tcW w:w="9795" w:type="dxa"/>
                  <w:tcBorders>
                    <w:top w:val="nil"/>
                    <w:left w:val="nil"/>
                    <w:bottom w:val="nil"/>
                    <w:right w:val="nil"/>
                  </w:tcBorders>
                </w:tcPr>
                <w:p w14:paraId="461E9C9C" w14:textId="77777777" w:rsidR="00873B6F" w:rsidRPr="00965239" w:rsidRDefault="00873B6F" w:rsidP="00235D1E">
                  <w:pPr>
                    <w:jc w:val="both"/>
                    <w:rPr>
                      <w:color w:val="00B050"/>
                    </w:rPr>
                  </w:pPr>
                </w:p>
              </w:tc>
            </w:tr>
          </w:tbl>
          <w:p w14:paraId="647E7139" w14:textId="77777777" w:rsidR="00873B6F" w:rsidRPr="00BD1BB5" w:rsidRDefault="00873B6F" w:rsidP="00235D1E">
            <w:pPr>
              <w:rPr>
                <w:i/>
                <w:color w:val="00B050"/>
              </w:rPr>
            </w:pPr>
          </w:p>
        </w:tc>
        <w:tc>
          <w:tcPr>
            <w:tcW w:w="755" w:type="dxa"/>
            <w:tcBorders>
              <w:top w:val="nil"/>
              <w:left w:val="nil"/>
              <w:bottom w:val="nil"/>
              <w:right w:val="nil"/>
            </w:tcBorders>
            <w:shd w:val="clear" w:color="auto" w:fill="auto"/>
          </w:tcPr>
          <w:p w14:paraId="61CA8B2B" w14:textId="77777777" w:rsidR="00873B6F" w:rsidRPr="00BD1BB5" w:rsidRDefault="00873B6F" w:rsidP="00235D1E">
            <w:pPr>
              <w:rPr>
                <w:i/>
                <w:color w:val="00B050"/>
              </w:rPr>
            </w:pPr>
          </w:p>
        </w:tc>
      </w:tr>
    </w:tbl>
    <w:p w14:paraId="59218667" w14:textId="77777777" w:rsidR="00873B6F" w:rsidRDefault="00873B6F" w:rsidP="00873B6F">
      <w:pPr>
        <w:autoSpaceDE w:val="0"/>
        <w:autoSpaceDN w:val="0"/>
        <w:adjustRightInd w:val="0"/>
      </w:pPr>
    </w:p>
    <w:p w14:paraId="762DF8AD" w14:textId="77777777" w:rsidR="00E95498" w:rsidRDefault="00E95498" w:rsidP="00B76890">
      <w:pPr>
        <w:rPr>
          <w:rFonts w:ascii="MS Reference Sans Serif" w:hAnsi="MS Reference Sans Serif" w:cs="RotisSansSerif-Light"/>
          <w:sz w:val="21"/>
          <w:szCs w:val="21"/>
        </w:rPr>
      </w:pPr>
    </w:p>
    <w:p w14:paraId="5CAA0E31" w14:textId="77777777" w:rsidR="00E95498" w:rsidRDefault="00E95498" w:rsidP="00B76890">
      <w:pPr>
        <w:rPr>
          <w:rFonts w:ascii="MS Reference Sans Serif" w:hAnsi="MS Reference Sans Serif" w:cs="RotisSansSerif-Light"/>
          <w:sz w:val="21"/>
          <w:szCs w:val="21"/>
        </w:rPr>
      </w:pPr>
    </w:p>
    <w:p w14:paraId="02EF45B2" w14:textId="77777777" w:rsidR="00E95498" w:rsidRDefault="00E95498" w:rsidP="00B76890">
      <w:pPr>
        <w:rPr>
          <w:rFonts w:ascii="MS Reference Sans Serif" w:hAnsi="MS Reference Sans Serif" w:cs="RotisSansSerif-Light"/>
          <w:sz w:val="21"/>
          <w:szCs w:val="21"/>
        </w:rPr>
      </w:pPr>
    </w:p>
    <w:p w14:paraId="3051739D" w14:textId="77777777" w:rsidR="00E95498" w:rsidRDefault="00E95498" w:rsidP="00B76890">
      <w:pPr>
        <w:rPr>
          <w:rFonts w:ascii="MS Reference Sans Serif" w:hAnsi="MS Reference Sans Serif" w:cs="RotisSansSerif-Light"/>
          <w:sz w:val="21"/>
          <w:szCs w:val="21"/>
        </w:rPr>
      </w:pPr>
    </w:p>
    <w:p w14:paraId="3FCD1F7C" w14:textId="77777777" w:rsidR="00E95498" w:rsidRDefault="00E95498" w:rsidP="00B76890">
      <w:pPr>
        <w:rPr>
          <w:rFonts w:ascii="MS Reference Sans Serif" w:hAnsi="MS Reference Sans Serif" w:cs="RotisSansSerif-Light"/>
          <w:sz w:val="21"/>
          <w:szCs w:val="21"/>
        </w:rPr>
      </w:pPr>
    </w:p>
    <w:p w14:paraId="3B3DB389" w14:textId="77777777" w:rsidR="00E95498" w:rsidRDefault="00E95498" w:rsidP="00B76890">
      <w:pPr>
        <w:rPr>
          <w:rFonts w:ascii="MS Reference Sans Serif" w:hAnsi="MS Reference Sans Serif" w:cs="RotisSansSerif-Light"/>
          <w:sz w:val="21"/>
          <w:szCs w:val="21"/>
        </w:rPr>
      </w:pPr>
    </w:p>
    <w:p w14:paraId="491D604B" w14:textId="77777777" w:rsidR="00E95498" w:rsidRDefault="00E95498" w:rsidP="00B76890">
      <w:pPr>
        <w:rPr>
          <w:rFonts w:ascii="MS Reference Sans Serif" w:hAnsi="MS Reference Sans Serif" w:cs="RotisSansSerif-Light"/>
          <w:sz w:val="21"/>
          <w:szCs w:val="21"/>
        </w:rPr>
      </w:pPr>
    </w:p>
    <w:p w14:paraId="0703E8B4" w14:textId="77777777" w:rsidR="00E95498" w:rsidRDefault="00E95498" w:rsidP="00B76890">
      <w:pPr>
        <w:rPr>
          <w:rFonts w:ascii="MS Reference Sans Serif" w:hAnsi="MS Reference Sans Serif" w:cs="RotisSansSerif-Light"/>
          <w:sz w:val="21"/>
          <w:szCs w:val="21"/>
        </w:rPr>
      </w:pPr>
    </w:p>
    <w:p w14:paraId="3C02F17F" w14:textId="77777777" w:rsidR="00E95498" w:rsidRDefault="00E95498" w:rsidP="00B76890">
      <w:pPr>
        <w:rPr>
          <w:rFonts w:ascii="MS Reference Sans Serif" w:hAnsi="MS Reference Sans Serif" w:cs="RotisSansSerif-Light"/>
          <w:sz w:val="21"/>
          <w:szCs w:val="21"/>
        </w:rPr>
      </w:pPr>
    </w:p>
    <w:p w14:paraId="57F76024" w14:textId="77777777" w:rsidR="00E95498" w:rsidRDefault="00E95498" w:rsidP="00B76890">
      <w:pPr>
        <w:rPr>
          <w:rFonts w:ascii="MS Reference Sans Serif" w:hAnsi="MS Reference Sans Serif" w:cs="RotisSansSerif-Light"/>
          <w:sz w:val="21"/>
          <w:szCs w:val="21"/>
        </w:rPr>
      </w:pPr>
    </w:p>
    <w:p w14:paraId="48301819" w14:textId="77777777" w:rsidR="00E95498" w:rsidRDefault="00E95498" w:rsidP="00B76890">
      <w:pPr>
        <w:rPr>
          <w:rFonts w:ascii="MS Reference Sans Serif" w:hAnsi="MS Reference Sans Serif" w:cs="RotisSansSerif-Light"/>
          <w:sz w:val="21"/>
          <w:szCs w:val="21"/>
        </w:rPr>
      </w:pPr>
    </w:p>
    <w:p w14:paraId="78195ACF" w14:textId="77777777" w:rsidR="00E95498" w:rsidRDefault="00E95498" w:rsidP="00B76890">
      <w:pPr>
        <w:rPr>
          <w:rFonts w:ascii="MS Reference Sans Serif" w:hAnsi="MS Reference Sans Serif" w:cs="RotisSansSerif-Light"/>
          <w:sz w:val="21"/>
          <w:szCs w:val="21"/>
        </w:rPr>
      </w:pPr>
    </w:p>
    <w:p w14:paraId="7FBDAE55" w14:textId="77777777" w:rsidR="00E95498" w:rsidRDefault="00E95498" w:rsidP="00B76890">
      <w:pPr>
        <w:rPr>
          <w:rFonts w:ascii="MS Reference Sans Serif" w:hAnsi="MS Reference Sans Serif" w:cs="RotisSansSerif-Light"/>
          <w:sz w:val="21"/>
          <w:szCs w:val="21"/>
        </w:rPr>
      </w:pPr>
    </w:p>
    <w:p w14:paraId="2AD5EBE4" w14:textId="77777777" w:rsidR="00203DF0" w:rsidRDefault="00203DF0" w:rsidP="00B76890">
      <w:pPr>
        <w:rPr>
          <w:rFonts w:ascii="MS Reference Sans Serif" w:hAnsi="MS Reference Sans Serif" w:cs="RotisSansSerif-Light"/>
          <w:sz w:val="21"/>
          <w:szCs w:val="21"/>
        </w:rPr>
      </w:pPr>
    </w:p>
    <w:p w14:paraId="6BC74ACA" w14:textId="77777777" w:rsidR="00203DF0" w:rsidRDefault="00203DF0" w:rsidP="00B76890">
      <w:pPr>
        <w:rPr>
          <w:rFonts w:ascii="MS Reference Sans Serif" w:hAnsi="MS Reference Sans Serif" w:cs="RotisSansSerif-Light"/>
          <w:sz w:val="21"/>
          <w:szCs w:val="21"/>
        </w:rPr>
      </w:pPr>
    </w:p>
    <w:p w14:paraId="578D13BA" w14:textId="537CBCDE" w:rsidR="005C1CC1" w:rsidRDefault="005C1CC1">
      <w:pPr>
        <w:rPr>
          <w:rFonts w:ascii="MS Reference Sans Serif" w:hAnsi="MS Reference Sans Serif" w:cs="RotisSansSerif-Light"/>
          <w:sz w:val="21"/>
          <w:szCs w:val="21"/>
        </w:rPr>
      </w:pPr>
      <w:r>
        <w:rPr>
          <w:rFonts w:ascii="MS Reference Sans Serif" w:hAnsi="MS Reference Sans Serif" w:cs="RotisSansSerif-Light"/>
          <w:sz w:val="21"/>
          <w:szCs w:val="21"/>
        </w:rPr>
        <w:br w:type="page"/>
      </w:r>
    </w:p>
    <w:p w14:paraId="736678CC" w14:textId="77777777" w:rsidR="00203DF0" w:rsidRDefault="00203DF0" w:rsidP="00B76890">
      <w:pPr>
        <w:rPr>
          <w:rFonts w:ascii="MS Reference Sans Serif" w:hAnsi="MS Reference Sans Serif" w:cs="RotisSansSerif-Light"/>
          <w:sz w:val="21"/>
          <w:szCs w:val="21"/>
        </w:rPr>
      </w:pPr>
    </w:p>
    <w:p w14:paraId="5A3AB995" w14:textId="77777777" w:rsidR="00203DF0" w:rsidRDefault="00203DF0" w:rsidP="00B76890">
      <w:pPr>
        <w:rPr>
          <w:rFonts w:ascii="MS Reference Sans Serif" w:hAnsi="MS Reference Sans Serif" w:cs="RotisSansSerif-Light"/>
          <w:sz w:val="21"/>
          <w:szCs w:val="21"/>
        </w:rPr>
      </w:pPr>
    </w:p>
    <w:p w14:paraId="19EE825E" w14:textId="77777777" w:rsidR="00873B6F" w:rsidRDefault="00873B6F" w:rsidP="00B76890">
      <w:pPr>
        <w:rPr>
          <w:rFonts w:ascii="MS Reference Sans Serif" w:hAnsi="MS Reference Sans Serif" w:cs="RotisSansSerif-Light"/>
          <w:sz w:val="21"/>
          <w:szCs w:val="21"/>
        </w:rPr>
      </w:pPr>
    </w:p>
    <w:p w14:paraId="6E0BFF93" w14:textId="77777777" w:rsidR="00203DF0" w:rsidRDefault="00203DF0" w:rsidP="00B76890">
      <w:pPr>
        <w:rPr>
          <w:rFonts w:ascii="MS Reference Sans Serif" w:hAnsi="MS Reference Sans Serif" w:cs="RotisSansSerif-Light"/>
          <w:sz w:val="21"/>
          <w:szCs w:val="21"/>
        </w:rPr>
      </w:pPr>
    </w:p>
    <w:p w14:paraId="5D58A9C7" w14:textId="77777777" w:rsidR="0017762D" w:rsidRDefault="0017762D" w:rsidP="0017762D">
      <w:pPr>
        <w:rPr>
          <w:i/>
        </w:rPr>
      </w:pPr>
    </w:p>
    <w:p w14:paraId="2D762F68" w14:textId="77777777" w:rsidR="002D109D" w:rsidRPr="00907914" w:rsidRDefault="006B4602" w:rsidP="002D109D">
      <w:pPr>
        <w:jc w:val="center"/>
        <w:rPr>
          <w:b/>
          <w:sz w:val="48"/>
          <w:szCs w:val="48"/>
          <w:bdr w:val="single" w:sz="18" w:space="0" w:color="auto"/>
        </w:rPr>
      </w:pPr>
      <w:r w:rsidRPr="00AC2BFE">
        <w:rPr>
          <w:noProof/>
        </w:rPr>
        <w:drawing>
          <wp:anchor distT="0" distB="0" distL="114300" distR="114300" simplePos="0" relativeHeight="251656192" behindDoc="0" locked="0" layoutInCell="1" allowOverlap="1" wp14:anchorId="516C0470" wp14:editId="37F327E9">
            <wp:simplePos x="0" y="0"/>
            <wp:positionH relativeFrom="column">
              <wp:posOffset>0</wp:posOffset>
            </wp:positionH>
            <wp:positionV relativeFrom="paragraph">
              <wp:posOffset>-228600</wp:posOffset>
            </wp:positionV>
            <wp:extent cx="1143000" cy="571500"/>
            <wp:effectExtent l="0" t="0" r="0" b="0"/>
            <wp:wrapSquare wrapText="bothSides"/>
            <wp:docPr id="36" name="Image 36" descr="C:\Mes documents\Mes images\UBLOGOnoi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C:\Mes documents\Mes images\UBLOGOnoir.jpg"/>
                    <pic:cNvPicPr>
                      <a:picLocks/>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1430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D109D" w:rsidRPr="00907914">
        <w:rPr>
          <w:b/>
          <w:sz w:val="48"/>
          <w:szCs w:val="48"/>
          <w:bdr w:val="single" w:sz="18" w:space="0" w:color="auto"/>
        </w:rPr>
        <w:t>EPX STAGE (S4)</w:t>
      </w:r>
    </w:p>
    <w:p w14:paraId="2A0562C7" w14:textId="77777777" w:rsidR="002D109D" w:rsidRPr="00C51299" w:rsidRDefault="002D109D" w:rsidP="002D109D">
      <w:pPr>
        <w:rPr>
          <w:b/>
          <w:sz w:val="36"/>
          <w:szCs w:val="36"/>
        </w:rPr>
      </w:pPr>
    </w:p>
    <w:p w14:paraId="2BAB3666" w14:textId="77777777" w:rsidR="002D109D" w:rsidRDefault="002D109D" w:rsidP="002D109D">
      <w:pPr>
        <w:rPr>
          <w:b/>
        </w:rPr>
      </w:pPr>
    </w:p>
    <w:p w14:paraId="6252B32E" w14:textId="625D1662" w:rsidR="002D109D" w:rsidRPr="009E4F18" w:rsidRDefault="002D109D" w:rsidP="002D109D">
      <w:pPr>
        <w:jc w:val="both"/>
      </w:pPr>
      <w:r w:rsidRPr="009962ED">
        <w:rPr>
          <w:b/>
          <w:u w:val="single"/>
        </w:rPr>
        <w:t>Responsable</w:t>
      </w:r>
      <w:r>
        <w:rPr>
          <w:b/>
        </w:rPr>
        <w:t xml:space="preserve"> : </w:t>
      </w:r>
      <w:r w:rsidR="00391BA2">
        <w:t>Fabrice Monna</w:t>
      </w:r>
      <w:r w:rsidRPr="009E4F18">
        <w:t xml:space="preserve">. Tél : 03 80 </w:t>
      </w:r>
      <w:r w:rsidR="007F1A4C">
        <w:t>39 63 81</w:t>
      </w:r>
      <w:r w:rsidRPr="009E4F18">
        <w:t xml:space="preserve">, e-mail : </w:t>
      </w:r>
      <w:r w:rsidR="00391BA2">
        <w:t>Fabrice.Monna</w:t>
      </w:r>
      <w:r w:rsidR="007F1A4C">
        <w:t>@u-bourgogne.fr</w:t>
      </w:r>
    </w:p>
    <w:p w14:paraId="19B0DA88" w14:textId="77777777" w:rsidR="002D109D" w:rsidRDefault="002D109D" w:rsidP="002D109D">
      <w:pPr>
        <w:pStyle w:val="Corpsdetexte"/>
        <w:spacing w:before="40" w:after="40" w:line="360" w:lineRule="auto"/>
        <w:ind w:firstLine="708"/>
        <w:rPr>
          <w:sz w:val="18"/>
          <w:szCs w:val="18"/>
        </w:rPr>
      </w:pPr>
    </w:p>
    <w:p w14:paraId="30BC5FAF" w14:textId="6D521779" w:rsidR="002D109D" w:rsidRDefault="002D109D" w:rsidP="002D109D">
      <w:pPr>
        <w:pStyle w:val="Corpsdetexte"/>
        <w:spacing w:before="40" w:after="40" w:line="360" w:lineRule="auto"/>
        <w:ind w:firstLine="708"/>
        <w:jc w:val="both"/>
      </w:pPr>
      <w:r w:rsidRPr="00B0291C">
        <w:t xml:space="preserve">Le stage d’une durée d’environ </w:t>
      </w:r>
      <w:r w:rsidR="007F1A4C">
        <w:t>44</w:t>
      </w:r>
      <w:r w:rsidRPr="00B0291C">
        <w:t>h est effectué au cours de l’année</w:t>
      </w:r>
      <w:r>
        <w:t xml:space="preserve"> scolaire</w:t>
      </w:r>
      <w:r w:rsidRPr="00B0291C">
        <w:t xml:space="preserve">. Le site de stage se situe en entreprise ou laboratoire de recherche (privé ou public) en France dans le domaine général des Sciences de la Vie (ou Chimie) </w:t>
      </w:r>
      <w:r w:rsidR="00391BA2" w:rsidRPr="00B0291C">
        <w:t>fondamental</w:t>
      </w:r>
      <w:r w:rsidRPr="00B0291C">
        <w:t xml:space="preserve"> ou appliqué. </w:t>
      </w:r>
    </w:p>
    <w:p w14:paraId="45AF92F7" w14:textId="77777777" w:rsidR="002D109D" w:rsidRPr="00B0291C" w:rsidRDefault="002D109D" w:rsidP="002D109D">
      <w:pPr>
        <w:pStyle w:val="Corpsdetexte"/>
        <w:spacing w:before="40" w:after="40" w:line="360" w:lineRule="auto"/>
        <w:ind w:firstLine="708"/>
        <w:jc w:val="both"/>
      </w:pPr>
      <w:r w:rsidRPr="00B0291C">
        <w:t>Ce stage est destiné à permettre aux étudiants d’approcher le monde professionnel des laboratoires publiques (CNRS, INSERM, INRA ou</w:t>
      </w:r>
      <w:r w:rsidR="007F1A4C">
        <w:t xml:space="preserve"> associés) ou privés (ex. Bureaux d’études, BRGM, EDF/GDF, Total</w:t>
      </w:r>
      <w:r w:rsidRPr="00B0291C">
        <w:t xml:space="preserve">) et à mieux déterminer leur choix pour leur future orientation par exemple vers une voie de master 2 recherche ou professionnel. </w:t>
      </w:r>
      <w:r w:rsidRPr="00392E1F">
        <w:rPr>
          <w:b/>
          <w:i/>
          <w:u w:val="single"/>
        </w:rPr>
        <w:t>Tout autre stage professionnel</w:t>
      </w:r>
      <w:r w:rsidRPr="00B0291C">
        <w:t xml:space="preserve"> </w:t>
      </w:r>
      <w:r>
        <w:t xml:space="preserve">(par exemple en école primaire ou secondaire ou lycée) </w:t>
      </w:r>
      <w:r w:rsidRPr="00B0291C">
        <w:t>est également possible dans le cadre de cette option EPX.</w:t>
      </w:r>
    </w:p>
    <w:p w14:paraId="7BA5F820" w14:textId="77777777" w:rsidR="002D109D" w:rsidRPr="00B0291C" w:rsidRDefault="002D109D" w:rsidP="002D109D">
      <w:pPr>
        <w:pStyle w:val="Corpsdetexte"/>
        <w:spacing w:before="40" w:after="40" w:line="360" w:lineRule="auto"/>
        <w:jc w:val="both"/>
      </w:pPr>
      <w:r w:rsidRPr="00B0291C">
        <w:t xml:space="preserve">Le stage fait l’objet </w:t>
      </w:r>
      <w:r w:rsidRPr="00B0291C">
        <w:rPr>
          <w:b/>
          <w:u w:val="single"/>
        </w:rPr>
        <w:t>d’une convention</w:t>
      </w:r>
      <w:r w:rsidRPr="00B0291C">
        <w:t xml:space="preserve"> entre l’université de Bourgogne et l’entreprise ou laboratoire d’accueil de l’étudiant. </w:t>
      </w:r>
      <w:r>
        <w:t xml:space="preserve">L’étudiant doit se procurer cette convention à la scolarité administrative de Gabriel. </w:t>
      </w:r>
      <w:r w:rsidRPr="00B0291C">
        <w:t xml:space="preserve">La recherche de stage doit être faite par l’étudiant le plus tôt possible. Il s’agit d’une procédure individuelle nécessitant de préparer un CV, lettre de motivation, enveloppe timbrée pour réponse, entretien… Une aide et des renseignements pourront être obtenus par l’étudiant auprès du responsable des stages L2. </w:t>
      </w:r>
      <w:r w:rsidRPr="00B0291C">
        <w:rPr>
          <w:b/>
          <w:u w:val="single"/>
        </w:rPr>
        <w:t>Le stage fait l’objet d’un rapport écrit qui doit respecter les modalités de la fiche d’instructions fournie avec la convention à retirer par l’étudiant à la scolarité (Fac des sciences Gabriel).</w:t>
      </w:r>
      <w:r w:rsidR="007F1A4C">
        <w:t xml:space="preserve"> Le rapport en</w:t>
      </w:r>
      <w:r w:rsidRPr="00B0291C">
        <w:t xml:space="preserve"> un exemplaire doit être remis dans les délais impartis </w:t>
      </w:r>
      <w:r>
        <w:t>(</w:t>
      </w:r>
      <w:r w:rsidRPr="00B0291C">
        <w:rPr>
          <w:b/>
          <w:u w:val="single"/>
        </w:rPr>
        <w:t>15 jours au moins avant les résultats d’examens du second semestre</w:t>
      </w:r>
      <w:r>
        <w:t xml:space="preserve">) </w:t>
      </w:r>
      <w:r w:rsidRPr="00B0291C">
        <w:t>au responsable des stages</w:t>
      </w:r>
      <w:r w:rsidR="007F1A4C">
        <w:t xml:space="preserve"> et à l’encadrant du stage dans le laboratoire ou l’entreprise</w:t>
      </w:r>
      <w:r w:rsidRPr="00B0291C">
        <w:t>.</w:t>
      </w:r>
    </w:p>
    <w:p w14:paraId="292CE122" w14:textId="77777777" w:rsidR="002D109D" w:rsidRDefault="002D109D" w:rsidP="002D109D">
      <w:pPr>
        <w:pStyle w:val="Corpsdetexte"/>
        <w:spacing w:before="40" w:after="40" w:line="360" w:lineRule="auto"/>
        <w:jc w:val="both"/>
      </w:pPr>
      <w:r w:rsidRPr="00B0291C">
        <w:t xml:space="preserve">Dans tous les cas, le rapport </w:t>
      </w:r>
      <w:r w:rsidR="007F1A4C">
        <w:t xml:space="preserve">sera noté à la fois par l’encadrant du stage et </w:t>
      </w:r>
      <w:r w:rsidRPr="00B0291C">
        <w:t xml:space="preserve">par le responsable des stages. Par ailleurs et s’il le juge nécessaire, le responsable pourra organiser un entretien avec l’étudiant. </w:t>
      </w:r>
      <w:r w:rsidR="007F1A4C" w:rsidRPr="007F1A4C">
        <w:rPr>
          <w:b/>
          <w:u w:val="single"/>
        </w:rPr>
        <w:t xml:space="preserve">Il est de la responsabilité de l’étudiant de s’assurer que l’encadrant du stage fasse parvenir sa note une semaine </w:t>
      </w:r>
      <w:r w:rsidR="00445491">
        <w:rPr>
          <w:b/>
          <w:u w:val="single"/>
        </w:rPr>
        <w:t xml:space="preserve">au moins </w:t>
      </w:r>
      <w:r w:rsidR="007F1A4C" w:rsidRPr="007F1A4C">
        <w:rPr>
          <w:b/>
          <w:u w:val="single"/>
        </w:rPr>
        <w:t>avant les résultats d’examen du second semestre au responsable des stages</w:t>
      </w:r>
      <w:r w:rsidRPr="007F1A4C">
        <w:rPr>
          <w:b/>
          <w:u w:val="single"/>
        </w:rPr>
        <w:t>.</w:t>
      </w:r>
    </w:p>
    <w:p w14:paraId="39C5926B" w14:textId="77777777" w:rsidR="002D109D" w:rsidRDefault="002D109D" w:rsidP="00E06A47">
      <w:pPr>
        <w:ind w:right="540"/>
        <w:jc w:val="both"/>
        <w:rPr>
          <w:sz w:val="22"/>
          <w:szCs w:val="22"/>
        </w:rPr>
      </w:pPr>
    </w:p>
    <w:p w14:paraId="6B8EEE22" w14:textId="77777777" w:rsidR="00B35135" w:rsidRDefault="00B35135" w:rsidP="00CE0174"/>
    <w:p w14:paraId="65527154" w14:textId="77777777" w:rsidR="0072401B" w:rsidRDefault="0072401B" w:rsidP="00CE0174"/>
    <w:p w14:paraId="26D2A1C6" w14:textId="77777777" w:rsidR="0072401B" w:rsidRDefault="0072401B" w:rsidP="00CE0174"/>
    <w:p w14:paraId="7994DEE0" w14:textId="77777777" w:rsidR="0072401B" w:rsidRDefault="0072401B" w:rsidP="00CE0174"/>
    <w:p w14:paraId="5F372F2F" w14:textId="77777777" w:rsidR="00203DF0" w:rsidRDefault="00203DF0" w:rsidP="00CE0174"/>
    <w:p w14:paraId="631A08FF" w14:textId="77777777" w:rsidR="006C3E13" w:rsidRDefault="006C3E13" w:rsidP="00CE0174"/>
    <w:p w14:paraId="78D80031" w14:textId="77777777" w:rsidR="00B76890" w:rsidRPr="0072401B" w:rsidRDefault="00B76890" w:rsidP="00B76890">
      <w:pPr>
        <w:jc w:val="center"/>
        <w:rPr>
          <w:b/>
          <w:sz w:val="48"/>
          <w:szCs w:val="48"/>
          <w:bdr w:val="single" w:sz="18" w:space="0" w:color="auto"/>
          <w:lang w:val="nl-NL"/>
        </w:rPr>
      </w:pPr>
      <w:r>
        <w:rPr>
          <w:b/>
          <w:sz w:val="48"/>
          <w:szCs w:val="48"/>
          <w:bdr w:val="single" w:sz="18" w:space="0" w:color="auto"/>
          <w:lang w:val="nl-NL"/>
        </w:rPr>
        <w:t>EPX ARCHEOLOGIE (S3</w:t>
      </w:r>
      <w:r w:rsidRPr="0072401B">
        <w:rPr>
          <w:b/>
          <w:sz w:val="48"/>
          <w:szCs w:val="48"/>
          <w:bdr w:val="single" w:sz="18" w:space="0" w:color="auto"/>
          <w:lang w:val="nl-NL"/>
        </w:rPr>
        <w:t>)</w:t>
      </w:r>
    </w:p>
    <w:p w14:paraId="118C44AD" w14:textId="77777777" w:rsidR="00B76890" w:rsidRPr="00A92741" w:rsidRDefault="00B76890" w:rsidP="00B76890">
      <w:pPr>
        <w:jc w:val="center"/>
        <w:rPr>
          <w:rFonts w:ascii="Calibri" w:hAnsi="Calibri"/>
          <w:b/>
          <w:smallCaps/>
          <w:lang w:val="nl-NL"/>
        </w:rPr>
      </w:pPr>
    </w:p>
    <w:p w14:paraId="4D33517A" w14:textId="77777777" w:rsidR="00B76890" w:rsidRPr="00A92741" w:rsidRDefault="00B76890" w:rsidP="00B76890">
      <w:pPr>
        <w:jc w:val="both"/>
        <w:rPr>
          <w:rFonts w:ascii="Calibri" w:hAnsi="Calibri"/>
          <w:b/>
          <w:smallCaps/>
          <w:lang w:val="nl-NL"/>
        </w:rPr>
      </w:pPr>
    </w:p>
    <w:p w14:paraId="44C98ABD" w14:textId="77777777" w:rsidR="00B76890" w:rsidRDefault="00B76890" w:rsidP="00B76890">
      <w:pPr>
        <w:jc w:val="both"/>
      </w:pPr>
    </w:p>
    <w:p w14:paraId="02DC5133" w14:textId="77777777" w:rsidR="0072401B" w:rsidRDefault="006B4602" w:rsidP="0072401B">
      <w:pPr>
        <w:jc w:val="both"/>
      </w:pPr>
      <w:r>
        <w:rPr>
          <w:b/>
          <w:noProof/>
          <w:u w:val="single"/>
        </w:rPr>
        <w:drawing>
          <wp:inline distT="0" distB="0" distL="0" distR="0" wp14:anchorId="064EECB7" wp14:editId="1CDBDE82">
            <wp:extent cx="6108700" cy="4727575"/>
            <wp:effectExtent l="0" t="0" r="0" b="0"/>
            <wp:docPr id="2" name="Image 2" descr="Capture d’écran 2017-09-07 à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apture d’écran 2017-09-07 à 21"/>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08700" cy="4727575"/>
                    </a:xfrm>
                    <a:prstGeom prst="rect">
                      <a:avLst/>
                    </a:prstGeom>
                    <a:noFill/>
                    <a:ln>
                      <a:noFill/>
                    </a:ln>
                  </pic:spPr>
                </pic:pic>
              </a:graphicData>
            </a:graphic>
          </wp:inline>
        </w:drawing>
      </w:r>
    </w:p>
    <w:p w14:paraId="5923D184" w14:textId="77777777" w:rsidR="0072401B" w:rsidRDefault="0072401B" w:rsidP="0072401B">
      <w:pPr>
        <w:jc w:val="both"/>
      </w:pPr>
    </w:p>
    <w:p w14:paraId="4E299371" w14:textId="77777777" w:rsidR="00910935" w:rsidRDefault="00910935" w:rsidP="0072401B">
      <w:pPr>
        <w:jc w:val="both"/>
      </w:pPr>
    </w:p>
    <w:p w14:paraId="2C0A2267" w14:textId="77777777" w:rsidR="00910935" w:rsidRDefault="00910935" w:rsidP="0072401B">
      <w:pPr>
        <w:jc w:val="both"/>
      </w:pPr>
    </w:p>
    <w:p w14:paraId="1BD6A6C8" w14:textId="77777777" w:rsidR="00910935" w:rsidRDefault="00910935" w:rsidP="0072401B">
      <w:pPr>
        <w:jc w:val="both"/>
      </w:pPr>
    </w:p>
    <w:p w14:paraId="14C90693" w14:textId="77777777" w:rsidR="00910935" w:rsidRDefault="00910935" w:rsidP="0072401B">
      <w:pPr>
        <w:jc w:val="both"/>
      </w:pPr>
    </w:p>
    <w:p w14:paraId="7F0DE68D" w14:textId="77777777" w:rsidR="00910935" w:rsidRDefault="00910935" w:rsidP="0072401B">
      <w:pPr>
        <w:jc w:val="both"/>
      </w:pPr>
    </w:p>
    <w:p w14:paraId="5352B56B" w14:textId="77777777" w:rsidR="00910935" w:rsidRDefault="00910935" w:rsidP="0072401B">
      <w:pPr>
        <w:jc w:val="both"/>
      </w:pPr>
    </w:p>
    <w:p w14:paraId="2706B000" w14:textId="77777777" w:rsidR="00910935" w:rsidRDefault="00910935" w:rsidP="0072401B">
      <w:pPr>
        <w:jc w:val="both"/>
      </w:pPr>
    </w:p>
    <w:p w14:paraId="469AB994" w14:textId="77777777" w:rsidR="00910935" w:rsidRDefault="00910935" w:rsidP="0072401B">
      <w:pPr>
        <w:jc w:val="both"/>
      </w:pPr>
    </w:p>
    <w:p w14:paraId="38CE4AD7" w14:textId="77777777" w:rsidR="00910935" w:rsidRDefault="00910935" w:rsidP="0072401B">
      <w:pPr>
        <w:jc w:val="both"/>
      </w:pPr>
    </w:p>
    <w:p w14:paraId="5D19FF68" w14:textId="77777777" w:rsidR="00910935" w:rsidRDefault="00910935" w:rsidP="0072401B">
      <w:pPr>
        <w:jc w:val="both"/>
      </w:pPr>
    </w:p>
    <w:p w14:paraId="496828CC" w14:textId="77777777" w:rsidR="00910935" w:rsidRDefault="00910935" w:rsidP="0072401B">
      <w:pPr>
        <w:jc w:val="both"/>
      </w:pPr>
    </w:p>
    <w:p w14:paraId="3BF20927" w14:textId="77777777" w:rsidR="00910935" w:rsidRDefault="00910935" w:rsidP="0072401B">
      <w:pPr>
        <w:jc w:val="both"/>
      </w:pPr>
    </w:p>
    <w:p w14:paraId="4F55FE59" w14:textId="77777777" w:rsidR="00910935" w:rsidRDefault="00910935" w:rsidP="0072401B">
      <w:pPr>
        <w:jc w:val="both"/>
      </w:pPr>
    </w:p>
    <w:p w14:paraId="310B8CBA" w14:textId="77777777" w:rsidR="00910935" w:rsidRDefault="00910935" w:rsidP="0072401B">
      <w:pPr>
        <w:jc w:val="both"/>
      </w:pPr>
    </w:p>
    <w:p w14:paraId="232280BB" w14:textId="77777777" w:rsidR="00170BEB" w:rsidRPr="00170BEB" w:rsidRDefault="00170BEB" w:rsidP="00170BEB">
      <w:pPr>
        <w:jc w:val="center"/>
        <w:rPr>
          <w:b/>
          <w:sz w:val="48"/>
          <w:szCs w:val="48"/>
          <w:bdr w:val="single" w:sz="18" w:space="0" w:color="auto"/>
        </w:rPr>
      </w:pPr>
      <w:r w:rsidRPr="00170BEB">
        <w:rPr>
          <w:b/>
          <w:sz w:val="48"/>
          <w:szCs w:val="48"/>
          <w:bdr w:val="single" w:sz="18" w:space="0" w:color="auto"/>
        </w:rPr>
        <w:t xml:space="preserve">EPX Techniques Analytiques Appliquées aux Sciences de la Terre et </w:t>
      </w:r>
      <w:r w:rsidR="000C018C">
        <w:rPr>
          <w:b/>
          <w:sz w:val="48"/>
          <w:szCs w:val="48"/>
          <w:bdr w:val="single" w:sz="18" w:space="0" w:color="auto"/>
        </w:rPr>
        <w:t>de l’</w:t>
      </w:r>
      <w:r w:rsidRPr="00170BEB">
        <w:rPr>
          <w:b/>
          <w:sz w:val="48"/>
          <w:szCs w:val="48"/>
          <w:bdr w:val="single" w:sz="18" w:space="0" w:color="auto"/>
        </w:rPr>
        <w:t>Environnement (</w:t>
      </w:r>
      <w:r w:rsidR="00433E59">
        <w:rPr>
          <w:b/>
          <w:sz w:val="48"/>
          <w:szCs w:val="48"/>
          <w:bdr w:val="single" w:sz="18" w:space="0" w:color="auto"/>
        </w:rPr>
        <w:t>S4)</w:t>
      </w:r>
      <w:r w:rsidRPr="00170BEB">
        <w:rPr>
          <w:b/>
          <w:sz w:val="48"/>
          <w:szCs w:val="48"/>
          <w:bdr w:val="single" w:sz="18" w:space="0" w:color="auto"/>
        </w:rPr>
        <w:t xml:space="preserve"> </w:t>
      </w:r>
    </w:p>
    <w:p w14:paraId="7DB15282" w14:textId="77777777" w:rsidR="00170BEB" w:rsidRPr="008116E4" w:rsidRDefault="00170BEB" w:rsidP="00170BEB">
      <w:pPr>
        <w:rPr>
          <w:b/>
        </w:rPr>
      </w:pPr>
    </w:p>
    <w:p w14:paraId="16B7377F" w14:textId="77777777" w:rsidR="00170BEB" w:rsidRDefault="00170BEB" w:rsidP="00170BEB">
      <w:pPr>
        <w:rPr>
          <w:b/>
          <w:u w:val="single"/>
        </w:rPr>
      </w:pPr>
    </w:p>
    <w:p w14:paraId="0DD8B6C4" w14:textId="77777777" w:rsidR="00170BEB" w:rsidRDefault="00170BEB" w:rsidP="00170BEB">
      <w:r w:rsidRPr="008116E4">
        <w:rPr>
          <w:b/>
          <w:u w:val="single"/>
        </w:rPr>
        <w:t>Enseignant/contact</w:t>
      </w:r>
      <w:r>
        <w:t xml:space="preserve"> : </w:t>
      </w:r>
    </w:p>
    <w:p w14:paraId="4DE83673" w14:textId="77777777" w:rsidR="00170BEB" w:rsidRDefault="00170BEB" w:rsidP="00170BEB">
      <w:r>
        <w:t>Jacques Andrieu</w:t>
      </w:r>
      <w:r w:rsidR="00433E59">
        <w:t xml:space="preserve">, Institut de Chimie Moléculaire de l'Université de Bourgogne, UMR 5260 CNRS, Faculté des Sciences Mirande, 9, Av. A. Savary, 21000 Dijon </w:t>
      </w:r>
      <w:r w:rsidR="00433E59">
        <w:br/>
        <w:t>Tel : 03 80 39 60 73</w:t>
      </w:r>
    </w:p>
    <w:p w14:paraId="607DAAEC" w14:textId="77777777" w:rsidR="00433E59" w:rsidRDefault="00433E59" w:rsidP="00170BEB">
      <w:r>
        <w:t>Email : jacques.andrieu@u-bourgogne.fr</w:t>
      </w:r>
    </w:p>
    <w:p w14:paraId="50131512" w14:textId="77777777" w:rsidR="00170BEB" w:rsidRDefault="00170BEB" w:rsidP="00170BEB"/>
    <w:p w14:paraId="071C3E9E" w14:textId="77777777" w:rsidR="00170BEB" w:rsidRPr="00FD6808" w:rsidRDefault="00170BEB" w:rsidP="00170BEB">
      <w:pPr>
        <w:rPr>
          <w:b/>
          <w:u w:val="single"/>
        </w:rPr>
      </w:pPr>
      <w:r w:rsidRPr="00FD6808">
        <w:rPr>
          <w:b/>
          <w:u w:val="single"/>
        </w:rPr>
        <w:t>Contenu, programme :</w:t>
      </w:r>
    </w:p>
    <w:p w14:paraId="619AD62A" w14:textId="77777777" w:rsidR="00170BEB" w:rsidRDefault="00170BEB" w:rsidP="00170BEB">
      <w:pPr>
        <w:jc w:val="both"/>
      </w:pPr>
      <w:r>
        <w:t>La détermination de la composition d’une roche, l’analyse des eaux ou des polluants à l’état de traces sont des problèmes fréquemment rencontrés en géochimie, pétrochimie, hydrologie,</w:t>
      </w:r>
      <w:r w:rsidRPr="008116E4">
        <w:t xml:space="preserve"> </w:t>
      </w:r>
      <w:r>
        <w:t>climatologie, etc... Ce module propose des moyens techniques spécifiques pour les résoudre, qui  reposent sur des méthodes d’analyse simples  (dosage volumétriques et gravimétriques) ou plus élaborées (techniques spectroscopiques, électrochimiques et chromatographiques..). De plus, le choix d’une méthode en fonction de l’élément à doser, de son milieu, de la précision demandée avec erreur de mesures ainsi que le coût de l’analyse sera aussi traité.</w:t>
      </w:r>
    </w:p>
    <w:p w14:paraId="0C16EDE4" w14:textId="77777777" w:rsidR="00170BEB" w:rsidRDefault="00170BEB" w:rsidP="00170BEB">
      <w:pPr>
        <w:jc w:val="both"/>
      </w:pPr>
    </w:p>
    <w:p w14:paraId="66B0F521" w14:textId="77777777" w:rsidR="00170BEB" w:rsidRDefault="00170BEB" w:rsidP="00170BEB">
      <w:r w:rsidRPr="00FD6808">
        <w:rPr>
          <w:b/>
          <w:u w:val="single"/>
        </w:rPr>
        <w:t>Compétences qui seront acquises </w:t>
      </w:r>
      <w:r>
        <w:t>:</w:t>
      </w:r>
    </w:p>
    <w:p w14:paraId="2DB8E0C2" w14:textId="77777777" w:rsidR="00170BEB" w:rsidRPr="00170BEB" w:rsidRDefault="00170BEB" w:rsidP="00170BEB">
      <w:pPr>
        <w:pStyle w:val="Listecouleur-Accent11"/>
        <w:numPr>
          <w:ilvl w:val="0"/>
          <w:numId w:val="12"/>
        </w:numPr>
        <w:jc w:val="both"/>
        <w:rPr>
          <w:rFonts w:ascii="Times New Roman" w:hAnsi="Times New Roman"/>
          <w:sz w:val="24"/>
          <w:szCs w:val="24"/>
        </w:rPr>
      </w:pPr>
      <w:r w:rsidRPr="00170BEB">
        <w:rPr>
          <w:rFonts w:ascii="Times New Roman" w:hAnsi="Times New Roman"/>
          <w:sz w:val="24"/>
          <w:szCs w:val="24"/>
        </w:rPr>
        <w:t>Connaitre une palette d’outils analytiques spécifiques aux Sciences de la Terre</w:t>
      </w:r>
    </w:p>
    <w:p w14:paraId="2893504A" w14:textId="77777777" w:rsidR="00170BEB" w:rsidRPr="00170BEB" w:rsidRDefault="00170BEB" w:rsidP="00170BEB">
      <w:pPr>
        <w:pStyle w:val="Listecouleur-Accent11"/>
        <w:numPr>
          <w:ilvl w:val="0"/>
          <w:numId w:val="12"/>
        </w:numPr>
        <w:jc w:val="both"/>
        <w:rPr>
          <w:rFonts w:ascii="Times New Roman" w:hAnsi="Times New Roman"/>
          <w:sz w:val="24"/>
          <w:szCs w:val="24"/>
        </w:rPr>
      </w:pPr>
      <w:r w:rsidRPr="00170BEB">
        <w:rPr>
          <w:rFonts w:ascii="Times New Roman" w:hAnsi="Times New Roman"/>
          <w:sz w:val="24"/>
          <w:szCs w:val="24"/>
        </w:rPr>
        <w:t xml:space="preserve">Apprendre à choisir une méthode d’analytique la mieux adaptée en fonction d’un problème posé sur l’analyse ou la détermination d’un ion ou polluant dans son milieu naturel. </w:t>
      </w:r>
    </w:p>
    <w:p w14:paraId="367BEA3F" w14:textId="77777777" w:rsidR="00170BEB" w:rsidRDefault="00170BEB" w:rsidP="00170BEB">
      <w:pPr>
        <w:rPr>
          <w:b/>
          <w:u w:val="single"/>
        </w:rPr>
      </w:pPr>
    </w:p>
    <w:p w14:paraId="4AD631AD" w14:textId="77777777" w:rsidR="00170BEB" w:rsidRPr="006B4602" w:rsidRDefault="00170BEB" w:rsidP="00170BEB">
      <w:pPr>
        <w:rPr>
          <w:lang w:val="pt-BR"/>
        </w:rPr>
      </w:pPr>
      <w:r w:rsidRPr="006B4602">
        <w:rPr>
          <w:b/>
          <w:u w:val="single"/>
          <w:lang w:val="pt-BR"/>
        </w:rPr>
        <w:t>Volume horaire</w:t>
      </w:r>
      <w:r w:rsidRPr="006B4602">
        <w:rPr>
          <w:lang w:val="pt-BR"/>
        </w:rPr>
        <w:t> :</w:t>
      </w:r>
    </w:p>
    <w:p w14:paraId="163C9BEF" w14:textId="77777777" w:rsidR="00170BEB" w:rsidRPr="006B4602" w:rsidRDefault="00170BEB" w:rsidP="00170BEB">
      <w:pPr>
        <w:rPr>
          <w:lang w:val="pt-BR"/>
        </w:rPr>
      </w:pPr>
      <w:r w:rsidRPr="006B4602">
        <w:rPr>
          <w:lang w:val="pt-BR"/>
        </w:rPr>
        <w:t>CM 20h/TD 12H/TP 12H</w:t>
      </w:r>
    </w:p>
    <w:p w14:paraId="2E36CA63" w14:textId="77777777" w:rsidR="0072401B" w:rsidRPr="006B4602" w:rsidRDefault="0072401B" w:rsidP="0072401B">
      <w:pPr>
        <w:jc w:val="both"/>
        <w:rPr>
          <w:lang w:val="pt-BR"/>
        </w:rPr>
      </w:pPr>
    </w:p>
    <w:p w14:paraId="06FEF20A" w14:textId="77777777" w:rsidR="00170BEB" w:rsidRPr="006B4602" w:rsidRDefault="00170BEB" w:rsidP="0072401B">
      <w:pPr>
        <w:jc w:val="both"/>
        <w:rPr>
          <w:lang w:val="pt-BR"/>
        </w:rPr>
      </w:pPr>
    </w:p>
    <w:p w14:paraId="7D981457" w14:textId="77777777" w:rsidR="00170BEB" w:rsidRPr="006B4602" w:rsidRDefault="00170BEB" w:rsidP="0072401B">
      <w:pPr>
        <w:jc w:val="both"/>
        <w:rPr>
          <w:lang w:val="pt-BR"/>
        </w:rPr>
      </w:pPr>
    </w:p>
    <w:p w14:paraId="4E513BF9" w14:textId="77777777" w:rsidR="00170BEB" w:rsidRPr="006B4602" w:rsidRDefault="00170BEB" w:rsidP="0072401B">
      <w:pPr>
        <w:jc w:val="both"/>
        <w:rPr>
          <w:lang w:val="pt-BR"/>
        </w:rPr>
      </w:pPr>
    </w:p>
    <w:p w14:paraId="1D76AEBA" w14:textId="77777777" w:rsidR="00170BEB" w:rsidRPr="006B4602" w:rsidRDefault="00170BEB" w:rsidP="0072401B">
      <w:pPr>
        <w:jc w:val="both"/>
        <w:rPr>
          <w:lang w:val="pt-BR"/>
        </w:rPr>
      </w:pPr>
    </w:p>
    <w:p w14:paraId="6D19E54B" w14:textId="77777777" w:rsidR="00170BEB" w:rsidRPr="006B4602" w:rsidRDefault="00170BEB" w:rsidP="0072401B">
      <w:pPr>
        <w:jc w:val="both"/>
        <w:rPr>
          <w:lang w:val="pt-BR"/>
        </w:rPr>
      </w:pPr>
    </w:p>
    <w:p w14:paraId="157E5247" w14:textId="77777777" w:rsidR="00170BEB" w:rsidRPr="006B4602" w:rsidRDefault="00170BEB" w:rsidP="0072401B">
      <w:pPr>
        <w:jc w:val="both"/>
        <w:rPr>
          <w:lang w:val="pt-BR"/>
        </w:rPr>
      </w:pPr>
    </w:p>
    <w:p w14:paraId="2A273427" w14:textId="77777777" w:rsidR="00170BEB" w:rsidRPr="006B4602" w:rsidRDefault="00170BEB" w:rsidP="0072401B">
      <w:pPr>
        <w:jc w:val="both"/>
        <w:rPr>
          <w:lang w:val="pt-BR"/>
        </w:rPr>
      </w:pPr>
    </w:p>
    <w:p w14:paraId="3D088526" w14:textId="77777777" w:rsidR="00170BEB" w:rsidRPr="006B4602" w:rsidRDefault="00170BEB" w:rsidP="0072401B">
      <w:pPr>
        <w:jc w:val="both"/>
        <w:rPr>
          <w:lang w:val="pt-BR"/>
        </w:rPr>
      </w:pPr>
    </w:p>
    <w:p w14:paraId="0AE8D980" w14:textId="77777777" w:rsidR="00A76001" w:rsidRPr="006B4602" w:rsidRDefault="00A76001" w:rsidP="0072401B">
      <w:pPr>
        <w:jc w:val="both"/>
        <w:rPr>
          <w:lang w:val="pt-BR"/>
        </w:rPr>
      </w:pPr>
    </w:p>
    <w:p w14:paraId="21ECBD0C" w14:textId="77777777" w:rsidR="00A76001" w:rsidRPr="006B4602" w:rsidRDefault="00A76001" w:rsidP="0072401B">
      <w:pPr>
        <w:jc w:val="both"/>
        <w:rPr>
          <w:lang w:val="pt-BR"/>
        </w:rPr>
      </w:pPr>
    </w:p>
    <w:p w14:paraId="121D3C05" w14:textId="77777777" w:rsidR="00A76001" w:rsidRPr="006B4602" w:rsidRDefault="00A76001" w:rsidP="0072401B">
      <w:pPr>
        <w:jc w:val="both"/>
        <w:rPr>
          <w:lang w:val="pt-BR"/>
        </w:rPr>
      </w:pPr>
    </w:p>
    <w:p w14:paraId="06944A4F" w14:textId="77777777" w:rsidR="00A76001" w:rsidRPr="006B4602" w:rsidRDefault="00A76001" w:rsidP="0072401B">
      <w:pPr>
        <w:jc w:val="both"/>
        <w:rPr>
          <w:lang w:val="pt-BR"/>
        </w:rPr>
      </w:pPr>
    </w:p>
    <w:p w14:paraId="01F37EE9" w14:textId="77777777" w:rsidR="00A76001" w:rsidRPr="006B4602" w:rsidRDefault="00A76001" w:rsidP="0072401B">
      <w:pPr>
        <w:jc w:val="both"/>
        <w:rPr>
          <w:lang w:val="pt-BR"/>
        </w:rPr>
      </w:pPr>
    </w:p>
    <w:p w14:paraId="75586BAF" w14:textId="77777777" w:rsidR="00A76001" w:rsidRPr="006B4602" w:rsidRDefault="00A76001" w:rsidP="0072401B">
      <w:pPr>
        <w:jc w:val="both"/>
        <w:rPr>
          <w:lang w:val="pt-BR"/>
        </w:rPr>
      </w:pPr>
    </w:p>
    <w:p w14:paraId="5C281DDF" w14:textId="77777777" w:rsidR="00A76001" w:rsidRPr="006B4602" w:rsidRDefault="00A76001" w:rsidP="0072401B">
      <w:pPr>
        <w:jc w:val="both"/>
        <w:rPr>
          <w:lang w:val="pt-BR"/>
        </w:rPr>
      </w:pPr>
    </w:p>
    <w:p w14:paraId="0A0EEA2D" w14:textId="77777777" w:rsidR="00A76001" w:rsidRPr="006B4602" w:rsidRDefault="00A76001" w:rsidP="0072401B">
      <w:pPr>
        <w:jc w:val="both"/>
        <w:rPr>
          <w:lang w:val="pt-BR"/>
        </w:rPr>
      </w:pPr>
    </w:p>
    <w:p w14:paraId="793A84FB" w14:textId="77777777" w:rsidR="00A76001" w:rsidRPr="006B4602" w:rsidRDefault="00A76001" w:rsidP="0072401B">
      <w:pPr>
        <w:jc w:val="both"/>
        <w:rPr>
          <w:lang w:val="pt-BR"/>
        </w:rPr>
      </w:pPr>
    </w:p>
    <w:p w14:paraId="550C79B5" w14:textId="77777777" w:rsidR="00170BEB" w:rsidRPr="006B4602" w:rsidRDefault="00170BEB" w:rsidP="0072401B">
      <w:pPr>
        <w:jc w:val="both"/>
        <w:rPr>
          <w:lang w:val="pt-BR"/>
        </w:rPr>
      </w:pPr>
    </w:p>
    <w:p w14:paraId="5AA5FD94" w14:textId="77777777" w:rsidR="0024280C" w:rsidRPr="006B4602" w:rsidRDefault="0024280C" w:rsidP="0024280C">
      <w:pPr>
        <w:jc w:val="both"/>
        <w:rPr>
          <w:b/>
          <w:noProof/>
          <w:lang w:val="pt-BR"/>
        </w:rPr>
      </w:pPr>
    </w:p>
    <w:p w14:paraId="48CC6C6A" w14:textId="77777777" w:rsidR="00170BEB" w:rsidRPr="00F754DB" w:rsidRDefault="00433E59" w:rsidP="00F754DB">
      <w:pPr>
        <w:jc w:val="center"/>
        <w:rPr>
          <w:b/>
          <w:sz w:val="48"/>
          <w:szCs w:val="48"/>
          <w:bdr w:val="single" w:sz="18" w:space="0" w:color="auto"/>
        </w:rPr>
      </w:pPr>
      <w:r w:rsidRPr="00433E59">
        <w:rPr>
          <w:b/>
          <w:sz w:val="48"/>
          <w:szCs w:val="48"/>
          <w:bdr w:val="single" w:sz="18" w:space="0" w:color="auto"/>
        </w:rPr>
        <w:t>EPX Ecologie et Biogéographie (S4)</w:t>
      </w:r>
    </w:p>
    <w:p w14:paraId="6567EF94" w14:textId="77777777" w:rsidR="0072401B" w:rsidRPr="00433E59" w:rsidRDefault="0072401B" w:rsidP="00CE0174"/>
    <w:p w14:paraId="5F5EEF22" w14:textId="77777777" w:rsidR="00433E59" w:rsidRDefault="00433E59" w:rsidP="00F754DB">
      <w:r w:rsidRPr="00433E59">
        <w:rPr>
          <w:u w:val="single"/>
        </w:rPr>
        <w:t>Responsable :</w:t>
      </w:r>
      <w:r>
        <w:t xml:space="preserve"> </w:t>
      </w:r>
      <w:r w:rsidR="00873B6F">
        <w:t>Philippe Louapre</w:t>
      </w:r>
      <w:r>
        <w:t>, Université de Bourgogne, UMR CNRS 5561 BioGéoSciences, 6 Bd Gabriel 21000 Dijon, Tel 03-80-39-62-06</w:t>
      </w:r>
      <w:r w:rsidR="00F754DB">
        <w:t xml:space="preserve"> </w:t>
      </w:r>
      <w:r w:rsidRPr="00433E59">
        <w:t xml:space="preserve">email : </w:t>
      </w:r>
      <w:r w:rsidR="00873B6F">
        <w:t>philippe.louapre@u-bourgogne.fr</w:t>
      </w:r>
    </w:p>
    <w:p w14:paraId="5808DA8B" w14:textId="77777777" w:rsidR="004804C0" w:rsidRPr="004804C0" w:rsidRDefault="004804C0" w:rsidP="004804C0">
      <w:r>
        <w:rPr>
          <w:color w:val="000099"/>
        </w:rPr>
        <w:br/>
      </w:r>
      <w:r w:rsidRPr="004804C0">
        <w:rPr>
          <w:i/>
          <w:iCs/>
        </w:rPr>
        <w:t>Volumes horaires</w:t>
      </w:r>
      <w:r w:rsidRPr="004804C0">
        <w:t xml:space="preserve"> : 24 heures CM, 6 heures TD, 12 heures TP</w:t>
      </w:r>
    </w:p>
    <w:p w14:paraId="66B4F59D" w14:textId="77777777" w:rsidR="004804C0" w:rsidRPr="004804C0" w:rsidRDefault="004804C0" w:rsidP="004804C0">
      <w:r>
        <w:rPr>
          <w:color w:val="000099"/>
        </w:rPr>
        <w:br/>
      </w:r>
      <w:r w:rsidRPr="004804C0">
        <w:t>Objectif général : fournir des connaissances de base en écologie en abordant des éléments relatifs à la majorité des grandes orientations thématiques de l'écologie.</w:t>
      </w:r>
      <w:r w:rsidRPr="004804C0">
        <w:br/>
      </w:r>
      <w:r w:rsidRPr="004804C0">
        <w:br/>
      </w:r>
      <w:r w:rsidRPr="004804C0">
        <w:rPr>
          <w:b/>
          <w:bCs/>
        </w:rPr>
        <w:t>CM</w:t>
      </w:r>
    </w:p>
    <w:p w14:paraId="473F702F" w14:textId="77777777" w:rsidR="004804C0" w:rsidRPr="004804C0" w:rsidRDefault="004804C0" w:rsidP="004804C0">
      <w:pPr>
        <w:pStyle w:val="Corpsdetexte"/>
        <w:spacing w:before="40" w:after="40" w:line="360" w:lineRule="auto"/>
      </w:pPr>
      <w:r w:rsidRPr="004804C0">
        <w:t xml:space="preserve"> Flux de matière et perturbations associées</w:t>
      </w:r>
    </w:p>
    <w:p w14:paraId="67BFA758" w14:textId="77777777" w:rsidR="004804C0" w:rsidRPr="004804C0" w:rsidRDefault="004804C0" w:rsidP="004804C0">
      <w:pPr>
        <w:pStyle w:val="Corpsdetexte"/>
        <w:spacing w:before="40" w:after="40" w:line="360" w:lineRule="auto"/>
      </w:pPr>
      <w:r w:rsidRPr="004804C0">
        <w:t xml:space="preserve"> Fluxd’énergie dans les écosystèmes, conséquences à l’échelle des organismes et des écosystèmes</w:t>
      </w:r>
    </w:p>
    <w:p w14:paraId="3E83C6DE" w14:textId="77777777" w:rsidR="004804C0" w:rsidRPr="004804C0" w:rsidRDefault="004804C0" w:rsidP="004804C0">
      <w:pPr>
        <w:pStyle w:val="Corpsdetexte"/>
        <w:spacing w:before="40" w:after="40" w:line="360" w:lineRule="auto"/>
      </w:pPr>
      <w:r w:rsidRPr="004804C0">
        <w:t xml:space="preserve"> Facteurs écologiques (mode d’action, conséquence sur les populations aux niveaux démographique et évolutif, conséquences sur les communautés) </w:t>
      </w:r>
    </w:p>
    <w:p w14:paraId="6070FBB4" w14:textId="77777777" w:rsidR="004804C0" w:rsidRPr="004804C0" w:rsidRDefault="004804C0" w:rsidP="004804C0">
      <w:pPr>
        <w:pStyle w:val="Corpsdetexte"/>
        <w:spacing w:before="40" w:after="40" w:line="360" w:lineRule="auto"/>
      </w:pPr>
      <w:r w:rsidRPr="004804C0">
        <w:t xml:space="preserve">Eléments de biogéographie appliquées aux végétaux (distributions géographiques et facteurs responsables de leur évolution, Importance des centres de dispersion et diversité génétique)                 </w:t>
      </w:r>
    </w:p>
    <w:p w14:paraId="6975060C" w14:textId="77777777" w:rsidR="004804C0" w:rsidRPr="004804C0" w:rsidRDefault="004804C0" w:rsidP="004804C0">
      <w:pPr>
        <w:pStyle w:val="Corpsdetexte"/>
        <w:spacing w:before="40" w:after="40" w:line="360" w:lineRule="auto"/>
      </w:pPr>
      <w:r w:rsidRPr="004804C0">
        <w:t>Notion de communauté (Facteurs structurants, description de la végétation, concept de type écologique et de communauté végétale ; Etude de la dynamique de la végétation, concept de ceintures de végétation)</w:t>
      </w:r>
    </w:p>
    <w:p w14:paraId="4975FC82" w14:textId="77777777" w:rsidR="004804C0" w:rsidRPr="004804C0" w:rsidRDefault="004804C0" w:rsidP="004804C0">
      <w:pPr>
        <w:pStyle w:val="Corpsdetexte"/>
        <w:spacing w:before="40" w:after="40" w:line="360" w:lineRule="auto"/>
      </w:pPr>
      <w:r w:rsidRPr="004804C0">
        <w:t>Conservation des espèces et des espaces (notion de base, méthodes d’études)</w:t>
      </w:r>
      <w:r w:rsidRPr="004804C0">
        <w:br/>
        <w:t>Ecologie des populations et bases de démographie</w:t>
      </w:r>
    </w:p>
    <w:p w14:paraId="4E64F49F" w14:textId="77777777" w:rsidR="004804C0" w:rsidRPr="004804C0" w:rsidRDefault="004804C0" w:rsidP="004804C0">
      <w:pPr>
        <w:pStyle w:val="Corpsdetexte"/>
        <w:spacing w:before="40" w:after="240" w:line="360" w:lineRule="auto"/>
      </w:pPr>
      <w:r w:rsidRPr="004804C0">
        <w:t xml:space="preserve"> </w:t>
      </w:r>
      <w:r w:rsidRPr="004804C0">
        <w:rPr>
          <w:b/>
          <w:bCs/>
        </w:rPr>
        <w:t>TD </w:t>
      </w:r>
      <w:r w:rsidRPr="004804C0">
        <w:t xml:space="preserve">: </w:t>
      </w:r>
      <w:r w:rsidRPr="004804C0">
        <w:br/>
        <w:t>Couplés avec les TP en terme de phase préparatoire aux TP et de phase d’exploitation des résultats acquis en TP. Apport de connaissance sur les systèmes écologiques et les modèles biologiques étudiés.</w:t>
      </w:r>
    </w:p>
    <w:p w14:paraId="12095919" w14:textId="77777777" w:rsidR="004804C0" w:rsidRPr="004804C0" w:rsidRDefault="004804C0" w:rsidP="004804C0">
      <w:r w:rsidRPr="004804C0">
        <w:rPr>
          <w:b/>
          <w:bCs/>
        </w:rPr>
        <w:t>TP</w:t>
      </w:r>
      <w:r w:rsidRPr="004804C0">
        <w:t xml:space="preserve"> : </w:t>
      </w:r>
      <w:r w:rsidRPr="004804C0">
        <w:br/>
        <w:t xml:space="preserve">Réalisation pratique sur le terrain d’un travail centré sur les systèmes population-environnement ou communauté-environnement. </w:t>
      </w:r>
      <w:r w:rsidRPr="004804C0">
        <w:br/>
      </w:r>
      <w:r w:rsidRPr="004804C0">
        <w:br/>
        <w:t>Evaluation : un contrôle continu et un contrôle terminal avec conservation de la note la plus élevée.</w:t>
      </w:r>
    </w:p>
    <w:p w14:paraId="0BABC5B0" w14:textId="77777777" w:rsidR="004804C0" w:rsidRDefault="004804C0" w:rsidP="00F754DB"/>
    <w:p w14:paraId="57CBADDA" w14:textId="77777777" w:rsidR="004804C0" w:rsidRDefault="004804C0" w:rsidP="00F754DB"/>
    <w:p w14:paraId="3BD977E3" w14:textId="77777777" w:rsidR="004804C0" w:rsidRDefault="004804C0" w:rsidP="00F754DB"/>
    <w:p w14:paraId="20D90454" w14:textId="77777777" w:rsidR="004804C0" w:rsidRDefault="004804C0" w:rsidP="00F754DB"/>
    <w:p w14:paraId="4087BB38" w14:textId="77777777" w:rsidR="004804C0" w:rsidRDefault="004804C0" w:rsidP="00F754DB"/>
    <w:p w14:paraId="32262FBB" w14:textId="77777777" w:rsidR="004804C0" w:rsidRDefault="004804C0" w:rsidP="00F754DB"/>
    <w:p w14:paraId="7E01F158" w14:textId="77777777" w:rsidR="004804C0" w:rsidRDefault="004804C0" w:rsidP="00F754DB"/>
    <w:p w14:paraId="2B94CA0F" w14:textId="77777777" w:rsidR="004804C0" w:rsidRDefault="004804C0" w:rsidP="00F754DB"/>
    <w:p w14:paraId="06187C7E" w14:textId="77777777" w:rsidR="004804C0" w:rsidRDefault="004804C0" w:rsidP="00F754DB"/>
    <w:p w14:paraId="746C957C" w14:textId="77777777" w:rsidR="00F130D1" w:rsidRDefault="00F130D1" w:rsidP="004804C0">
      <w:pPr>
        <w:rPr>
          <w:noProof/>
        </w:rPr>
      </w:pPr>
    </w:p>
    <w:sectPr w:rsidR="00F130D1" w:rsidSect="00E06A47">
      <w:headerReference w:type="default" r:id="rId17"/>
      <w:footerReference w:type="even" r:id="rId18"/>
      <w:footerReference w:type="default" r:id="rId19"/>
      <w:pgSz w:w="11906" w:h="16838"/>
      <w:pgMar w:top="1259" w:right="1134" w:bottom="1077" w:left="1134" w:header="709" w:footer="51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9DD43" w14:textId="77777777" w:rsidR="00A217B7" w:rsidRDefault="00A217B7">
      <w:r>
        <w:separator/>
      </w:r>
    </w:p>
  </w:endnote>
  <w:endnote w:type="continuationSeparator" w:id="0">
    <w:p w14:paraId="3FFAFFB2" w14:textId="77777777" w:rsidR="00A217B7" w:rsidRDefault="00A21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Reference Sans Serif">
    <w:panose1 w:val="020B0604030504040204"/>
    <w:charset w:val="00"/>
    <w:family w:val="swiss"/>
    <w:pitch w:val="variable"/>
    <w:sig w:usb0="20000287" w:usb1="00000000" w:usb2="00000000" w:usb3="00000000" w:csb0="0000019F" w:csb1="00000000"/>
  </w:font>
  <w:font w:name="RotisSansSerif-Light">
    <w:altName w:val="Calibri"/>
    <w:panose1 w:val="00000000000000000000"/>
    <w:charset w:val="00"/>
    <w:family w:val="swiss"/>
    <w:notTrueType/>
    <w:pitch w:val="default"/>
    <w:sig w:usb0="00000003" w:usb1="00000000" w:usb2="00000000" w:usb3="00000000" w:csb0="00000001" w:csb1="00000000"/>
  </w:font>
  <w:font w:name="ZapfDingbatsITC">
    <w:altName w:val="MS Gothic"/>
    <w:charset w:val="00"/>
    <w:family w:val="decorative"/>
    <w:pitch w:val="variable"/>
    <w:sig w:usb0="00000003" w:usb1="00000000" w:usb2="00000000" w:usb3="00000000" w:csb0="00000001" w:csb1="00000000"/>
  </w:font>
  <w:font w:name="RotisSansSerif-Bold">
    <w:altName w:val="Calibri"/>
    <w:panose1 w:val="00000000000000000000"/>
    <w:charset w:val="00"/>
    <w:family w:val="swiss"/>
    <w:notTrueType/>
    <w:pitch w:val="default"/>
    <w:sig w:usb0="00000003" w:usb1="00000000" w:usb2="00000000" w:usb3="00000000" w:csb0="00000001" w:csb1="00000000"/>
  </w:font>
  <w:font w:name="RotisSansSerif-LightItal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B29B2" w14:textId="77777777" w:rsidR="00910935" w:rsidRDefault="00910935" w:rsidP="00380677">
    <w:pPr>
      <w:pStyle w:val="Pieddepage"/>
      <w:framePr w:wrap="around" w:vAnchor="text" w:hAnchor="margin" w:xAlign="right" w:y="1"/>
      <w:rPr>
        <w:rStyle w:val="Numrodepage"/>
      </w:rPr>
    </w:pPr>
    <w:r>
      <w:rPr>
        <w:rStyle w:val="Numrodepage"/>
      </w:rPr>
      <w:fldChar w:fldCharType="begin"/>
    </w:r>
    <w:r w:rsidR="003C25F5">
      <w:rPr>
        <w:rStyle w:val="Numrodepage"/>
      </w:rPr>
      <w:instrText>PAGE</w:instrText>
    </w:r>
    <w:r>
      <w:rPr>
        <w:rStyle w:val="Numrodepage"/>
      </w:rPr>
      <w:instrText xml:space="preserve">  </w:instrText>
    </w:r>
    <w:r>
      <w:rPr>
        <w:rStyle w:val="Numrodepage"/>
      </w:rPr>
      <w:fldChar w:fldCharType="end"/>
    </w:r>
  </w:p>
  <w:p w14:paraId="5DBB66DB" w14:textId="77777777" w:rsidR="00910935" w:rsidRDefault="00910935" w:rsidP="00E15B1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B8CF0" w14:textId="77777777" w:rsidR="00910935" w:rsidRDefault="00910935" w:rsidP="00380677">
    <w:pPr>
      <w:pStyle w:val="Pieddepage"/>
      <w:framePr w:wrap="around" w:vAnchor="text" w:hAnchor="margin" w:xAlign="right" w:y="1"/>
      <w:rPr>
        <w:rStyle w:val="Numrodepage"/>
      </w:rPr>
    </w:pPr>
    <w:r>
      <w:rPr>
        <w:rStyle w:val="Numrodepage"/>
      </w:rPr>
      <w:fldChar w:fldCharType="begin"/>
    </w:r>
    <w:r w:rsidR="003C25F5">
      <w:rPr>
        <w:rStyle w:val="Numrodepage"/>
      </w:rPr>
      <w:instrText>PAGE</w:instrText>
    </w:r>
    <w:r>
      <w:rPr>
        <w:rStyle w:val="Numrodepage"/>
      </w:rPr>
      <w:instrText xml:space="preserve">  </w:instrText>
    </w:r>
    <w:r>
      <w:rPr>
        <w:rStyle w:val="Numrodepage"/>
      </w:rPr>
      <w:fldChar w:fldCharType="separate"/>
    </w:r>
    <w:r w:rsidR="00A90949">
      <w:rPr>
        <w:rStyle w:val="Numrodepage"/>
        <w:noProof/>
      </w:rPr>
      <w:t>2</w:t>
    </w:r>
    <w:r>
      <w:rPr>
        <w:rStyle w:val="Numrodepage"/>
      </w:rPr>
      <w:fldChar w:fldCharType="end"/>
    </w:r>
  </w:p>
  <w:p w14:paraId="71AAB09F" w14:textId="77777777" w:rsidR="00910935" w:rsidRDefault="00910935" w:rsidP="00E15B1B">
    <w:pPr>
      <w:pStyle w:val="Pieddepage"/>
      <w:pBdr>
        <w:top w:val="single" w:sz="4" w:space="1" w:color="auto"/>
        <w:left w:val="single" w:sz="4" w:space="4" w:color="auto"/>
        <w:bottom w:val="single" w:sz="4" w:space="1" w:color="auto"/>
        <w:right w:val="single" w:sz="4" w:space="4" w:color="auto"/>
      </w:pBdr>
      <w:tabs>
        <w:tab w:val="clear" w:pos="4536"/>
        <w:tab w:val="clear" w:pos="9072"/>
        <w:tab w:val="center" w:pos="5400"/>
        <w:tab w:val="right" w:pos="10080"/>
      </w:tabs>
      <w:ind w:right="360"/>
      <w:rPr>
        <w:rFonts w:ascii="Tahoma" w:hAnsi="Tahoma" w:cs="Tahoma"/>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D5813" w14:textId="77777777" w:rsidR="00A217B7" w:rsidRDefault="00A217B7">
      <w:r>
        <w:separator/>
      </w:r>
    </w:p>
  </w:footnote>
  <w:footnote w:type="continuationSeparator" w:id="0">
    <w:p w14:paraId="72CAD0A1" w14:textId="77777777" w:rsidR="00A217B7" w:rsidRDefault="00A21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01B37" w14:textId="77777777" w:rsidR="00910935" w:rsidRDefault="0091093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2B88B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15:restartNumberingAfterBreak="0">
    <w:nsid w:val="01165E0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98134D"/>
    <w:multiLevelType w:val="hybridMultilevel"/>
    <w:tmpl w:val="8612F5F2"/>
    <w:lvl w:ilvl="0" w:tplc="FFFFFFFF">
      <w:start w:val="1"/>
      <w:numFmt w:val="decimal"/>
      <w:pStyle w:val="Listepuces"/>
      <w:lvlText w:val="%1."/>
      <w:lvlJc w:val="left"/>
      <w:pPr>
        <w:tabs>
          <w:tab w:val="num" w:pos="340"/>
        </w:tabs>
        <w:ind w:left="340" w:hanging="360"/>
      </w:pPr>
      <w:rPr>
        <w:rFonts w:hint="default"/>
      </w:rPr>
    </w:lvl>
    <w:lvl w:ilvl="1" w:tplc="FFFFFFFF" w:tentative="1">
      <w:start w:val="1"/>
      <w:numFmt w:val="lowerLetter"/>
      <w:lvlText w:val="%2."/>
      <w:lvlJc w:val="left"/>
      <w:pPr>
        <w:tabs>
          <w:tab w:val="num" w:pos="1060"/>
        </w:tabs>
        <w:ind w:left="1060" w:hanging="360"/>
      </w:pPr>
    </w:lvl>
    <w:lvl w:ilvl="2" w:tplc="FFFFFFFF" w:tentative="1">
      <w:start w:val="1"/>
      <w:numFmt w:val="lowerRoman"/>
      <w:lvlText w:val="%3."/>
      <w:lvlJc w:val="right"/>
      <w:pPr>
        <w:tabs>
          <w:tab w:val="num" w:pos="1780"/>
        </w:tabs>
        <w:ind w:left="1780" w:hanging="180"/>
      </w:pPr>
    </w:lvl>
    <w:lvl w:ilvl="3" w:tplc="FFFFFFFF" w:tentative="1">
      <w:start w:val="1"/>
      <w:numFmt w:val="decimal"/>
      <w:lvlText w:val="%4."/>
      <w:lvlJc w:val="left"/>
      <w:pPr>
        <w:tabs>
          <w:tab w:val="num" w:pos="2500"/>
        </w:tabs>
        <w:ind w:left="2500" w:hanging="360"/>
      </w:pPr>
    </w:lvl>
    <w:lvl w:ilvl="4" w:tplc="FFFFFFFF" w:tentative="1">
      <w:start w:val="1"/>
      <w:numFmt w:val="lowerLetter"/>
      <w:lvlText w:val="%5."/>
      <w:lvlJc w:val="left"/>
      <w:pPr>
        <w:tabs>
          <w:tab w:val="num" w:pos="3220"/>
        </w:tabs>
        <w:ind w:left="3220" w:hanging="360"/>
      </w:pPr>
    </w:lvl>
    <w:lvl w:ilvl="5" w:tplc="FFFFFFFF" w:tentative="1">
      <w:start w:val="1"/>
      <w:numFmt w:val="lowerRoman"/>
      <w:lvlText w:val="%6."/>
      <w:lvlJc w:val="right"/>
      <w:pPr>
        <w:tabs>
          <w:tab w:val="num" w:pos="3940"/>
        </w:tabs>
        <w:ind w:left="3940" w:hanging="180"/>
      </w:pPr>
    </w:lvl>
    <w:lvl w:ilvl="6" w:tplc="FFFFFFFF" w:tentative="1">
      <w:start w:val="1"/>
      <w:numFmt w:val="decimal"/>
      <w:lvlText w:val="%7."/>
      <w:lvlJc w:val="left"/>
      <w:pPr>
        <w:tabs>
          <w:tab w:val="num" w:pos="4660"/>
        </w:tabs>
        <w:ind w:left="4660" w:hanging="360"/>
      </w:pPr>
    </w:lvl>
    <w:lvl w:ilvl="7" w:tplc="FFFFFFFF" w:tentative="1">
      <w:start w:val="1"/>
      <w:numFmt w:val="lowerLetter"/>
      <w:lvlText w:val="%8."/>
      <w:lvlJc w:val="left"/>
      <w:pPr>
        <w:tabs>
          <w:tab w:val="num" w:pos="5380"/>
        </w:tabs>
        <w:ind w:left="5380" w:hanging="360"/>
      </w:pPr>
    </w:lvl>
    <w:lvl w:ilvl="8" w:tplc="FFFFFFFF" w:tentative="1">
      <w:start w:val="1"/>
      <w:numFmt w:val="lowerRoman"/>
      <w:lvlText w:val="%9."/>
      <w:lvlJc w:val="right"/>
      <w:pPr>
        <w:tabs>
          <w:tab w:val="num" w:pos="6100"/>
        </w:tabs>
        <w:ind w:left="6100" w:hanging="180"/>
      </w:pPr>
    </w:lvl>
  </w:abstractNum>
  <w:abstractNum w:abstractNumId="4" w15:restartNumberingAfterBreak="0">
    <w:nsid w:val="057474DB"/>
    <w:multiLevelType w:val="hybridMultilevel"/>
    <w:tmpl w:val="9AC8621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94160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7C1184B"/>
    <w:multiLevelType w:val="hybridMultilevel"/>
    <w:tmpl w:val="F91C48FA"/>
    <w:lvl w:ilvl="0" w:tplc="87E28A5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8EE33A6"/>
    <w:multiLevelType w:val="hybridMultilevel"/>
    <w:tmpl w:val="BA9ED84C"/>
    <w:lvl w:ilvl="0" w:tplc="66A0A8EC">
      <w:start w:val="1"/>
      <w:numFmt w:val="bullet"/>
      <w:lvlText w:val="-"/>
      <w:lvlJc w:val="left"/>
      <w:pPr>
        <w:ind w:left="720" w:hanging="360"/>
      </w:pPr>
      <w:rPr>
        <w:rFonts w:ascii="Arial" w:eastAsia="Times New Roman" w:hAnsi="Arial" w:cs="Aria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5D12BB"/>
    <w:multiLevelType w:val="hybridMultilevel"/>
    <w:tmpl w:val="372021D4"/>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1A3D3FE2"/>
    <w:multiLevelType w:val="multilevel"/>
    <w:tmpl w:val="16844868"/>
    <w:lvl w:ilvl="0">
      <w:start w:val="1"/>
      <w:numFmt w:val="decimal"/>
      <w:pStyle w:val="TM2"/>
      <w:lvlText w:val="%1."/>
      <w:lvlJc w:val="left"/>
      <w:pPr>
        <w:tabs>
          <w:tab w:val="num" w:pos="600"/>
        </w:tabs>
        <w:ind w:left="600" w:hanging="360"/>
      </w:pPr>
    </w:lvl>
    <w:lvl w:ilvl="1">
      <w:start w:val="1"/>
      <w:numFmt w:val="decimal"/>
      <w:lvlText w:val="%1.%2."/>
      <w:lvlJc w:val="left"/>
      <w:pPr>
        <w:tabs>
          <w:tab w:val="num" w:pos="1032"/>
        </w:tabs>
        <w:ind w:left="1032" w:hanging="432"/>
      </w:pPr>
    </w:lvl>
    <w:lvl w:ilvl="2">
      <w:start w:val="1"/>
      <w:numFmt w:val="decimal"/>
      <w:lvlText w:val="%1.%2.%3."/>
      <w:lvlJc w:val="left"/>
      <w:pPr>
        <w:tabs>
          <w:tab w:val="num" w:pos="1464"/>
        </w:tabs>
        <w:ind w:left="1464" w:hanging="504"/>
      </w:pPr>
    </w:lvl>
    <w:lvl w:ilvl="3">
      <w:start w:val="1"/>
      <w:numFmt w:val="decimal"/>
      <w:lvlText w:val="%1.%2.%3.%4."/>
      <w:lvlJc w:val="left"/>
      <w:pPr>
        <w:tabs>
          <w:tab w:val="num" w:pos="2040"/>
        </w:tabs>
        <w:ind w:left="1968" w:hanging="648"/>
      </w:pPr>
    </w:lvl>
    <w:lvl w:ilvl="4">
      <w:start w:val="1"/>
      <w:numFmt w:val="decimal"/>
      <w:lvlText w:val="%1.%2.%3.%4.%5."/>
      <w:lvlJc w:val="left"/>
      <w:pPr>
        <w:tabs>
          <w:tab w:val="num" w:pos="2760"/>
        </w:tabs>
        <w:ind w:left="2472" w:hanging="792"/>
      </w:pPr>
    </w:lvl>
    <w:lvl w:ilvl="5">
      <w:start w:val="1"/>
      <w:numFmt w:val="decimal"/>
      <w:lvlText w:val="%1.%2.%3.%4.%5.%6."/>
      <w:lvlJc w:val="left"/>
      <w:pPr>
        <w:tabs>
          <w:tab w:val="num" w:pos="3120"/>
        </w:tabs>
        <w:ind w:left="2976" w:hanging="936"/>
      </w:pPr>
    </w:lvl>
    <w:lvl w:ilvl="6">
      <w:start w:val="1"/>
      <w:numFmt w:val="decimal"/>
      <w:lvlText w:val="%1.%2.%3.%4.%5.%6.%7."/>
      <w:lvlJc w:val="left"/>
      <w:pPr>
        <w:tabs>
          <w:tab w:val="num" w:pos="3840"/>
        </w:tabs>
        <w:ind w:left="3480" w:hanging="1080"/>
      </w:pPr>
    </w:lvl>
    <w:lvl w:ilvl="7">
      <w:start w:val="1"/>
      <w:numFmt w:val="decimal"/>
      <w:lvlText w:val="%1.%2.%3.%4.%5.%6.%7.%8."/>
      <w:lvlJc w:val="left"/>
      <w:pPr>
        <w:tabs>
          <w:tab w:val="num" w:pos="4200"/>
        </w:tabs>
        <w:ind w:left="3984" w:hanging="1224"/>
      </w:pPr>
    </w:lvl>
    <w:lvl w:ilvl="8">
      <w:start w:val="1"/>
      <w:numFmt w:val="decimal"/>
      <w:lvlText w:val="%1.%2.%3.%4.%5.%6.%7.%8.%9."/>
      <w:lvlJc w:val="left"/>
      <w:pPr>
        <w:tabs>
          <w:tab w:val="num" w:pos="4920"/>
        </w:tabs>
        <w:ind w:left="4560" w:hanging="1440"/>
      </w:pPr>
    </w:lvl>
  </w:abstractNum>
  <w:abstractNum w:abstractNumId="10" w15:restartNumberingAfterBreak="0">
    <w:nsid w:val="269A13FE"/>
    <w:multiLevelType w:val="hybridMultilevel"/>
    <w:tmpl w:val="85360C64"/>
    <w:lvl w:ilvl="0" w:tplc="8D58DCD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CF5598"/>
    <w:multiLevelType w:val="hybridMultilevel"/>
    <w:tmpl w:val="13B8FC8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FC4098"/>
    <w:multiLevelType w:val="hybridMultilevel"/>
    <w:tmpl w:val="1BCA587A"/>
    <w:lvl w:ilvl="0" w:tplc="695EAE66">
      <w:start w:val="1"/>
      <w:numFmt w:val="decimal"/>
      <w:lvlText w:val="(%1)"/>
      <w:lvlJc w:val="left"/>
      <w:pPr>
        <w:tabs>
          <w:tab w:val="num" w:pos="1080"/>
        </w:tabs>
        <w:ind w:left="108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3" w15:restartNumberingAfterBreak="0">
    <w:nsid w:val="4D336EE8"/>
    <w:multiLevelType w:val="multilevel"/>
    <w:tmpl w:val="D23CDF00"/>
    <w:lvl w:ilvl="0">
      <w:start w:val="1"/>
      <w:numFmt w:val="decimal"/>
      <w:pStyle w:val="TM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5F860C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7CA37B1"/>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8614061"/>
    <w:multiLevelType w:val="multilevel"/>
    <w:tmpl w:val="A80414B2"/>
    <w:lvl w:ilvl="0">
      <w:start w:val="197"/>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694AE7"/>
    <w:multiLevelType w:val="hybridMultilevel"/>
    <w:tmpl w:val="07906D3C"/>
    <w:lvl w:ilvl="0" w:tplc="040C0015">
      <w:start w:val="1"/>
      <w:numFmt w:val="upperLetter"/>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4BE29EF"/>
    <w:multiLevelType w:val="hybridMultilevel"/>
    <w:tmpl w:val="B4EAF89E"/>
    <w:lvl w:ilvl="0" w:tplc="FFFFFFFF">
      <w:start w:val="1"/>
      <w:numFmt w:val="decimal"/>
      <w:pStyle w:val="Listenumros"/>
      <w:lvlText w:val="%1."/>
      <w:lvlJc w:val="left"/>
      <w:pPr>
        <w:tabs>
          <w:tab w:val="num" w:pos="340"/>
        </w:tabs>
        <w:ind w:left="340" w:hanging="360"/>
      </w:pPr>
      <w:rPr>
        <w:rFonts w:hint="default"/>
      </w:rPr>
    </w:lvl>
    <w:lvl w:ilvl="1" w:tplc="FFFFFFFF" w:tentative="1">
      <w:start w:val="1"/>
      <w:numFmt w:val="lowerLetter"/>
      <w:lvlText w:val="%2."/>
      <w:lvlJc w:val="left"/>
      <w:pPr>
        <w:tabs>
          <w:tab w:val="num" w:pos="1060"/>
        </w:tabs>
        <w:ind w:left="1060" w:hanging="360"/>
      </w:pPr>
    </w:lvl>
    <w:lvl w:ilvl="2" w:tplc="FFFFFFFF" w:tentative="1">
      <w:start w:val="1"/>
      <w:numFmt w:val="lowerRoman"/>
      <w:lvlText w:val="%3."/>
      <w:lvlJc w:val="right"/>
      <w:pPr>
        <w:tabs>
          <w:tab w:val="num" w:pos="1780"/>
        </w:tabs>
        <w:ind w:left="1780" w:hanging="180"/>
      </w:pPr>
    </w:lvl>
    <w:lvl w:ilvl="3" w:tplc="FFFFFFFF" w:tentative="1">
      <w:start w:val="1"/>
      <w:numFmt w:val="decimal"/>
      <w:lvlText w:val="%4."/>
      <w:lvlJc w:val="left"/>
      <w:pPr>
        <w:tabs>
          <w:tab w:val="num" w:pos="2500"/>
        </w:tabs>
        <w:ind w:left="2500" w:hanging="360"/>
      </w:pPr>
    </w:lvl>
    <w:lvl w:ilvl="4" w:tplc="FFFFFFFF" w:tentative="1">
      <w:start w:val="1"/>
      <w:numFmt w:val="lowerLetter"/>
      <w:lvlText w:val="%5."/>
      <w:lvlJc w:val="left"/>
      <w:pPr>
        <w:tabs>
          <w:tab w:val="num" w:pos="3220"/>
        </w:tabs>
        <w:ind w:left="3220" w:hanging="360"/>
      </w:pPr>
    </w:lvl>
    <w:lvl w:ilvl="5" w:tplc="FFFFFFFF" w:tentative="1">
      <w:start w:val="1"/>
      <w:numFmt w:val="lowerRoman"/>
      <w:lvlText w:val="%6."/>
      <w:lvlJc w:val="right"/>
      <w:pPr>
        <w:tabs>
          <w:tab w:val="num" w:pos="3940"/>
        </w:tabs>
        <w:ind w:left="3940" w:hanging="180"/>
      </w:pPr>
    </w:lvl>
    <w:lvl w:ilvl="6" w:tplc="FFFFFFFF" w:tentative="1">
      <w:start w:val="1"/>
      <w:numFmt w:val="decimal"/>
      <w:lvlText w:val="%7."/>
      <w:lvlJc w:val="left"/>
      <w:pPr>
        <w:tabs>
          <w:tab w:val="num" w:pos="4660"/>
        </w:tabs>
        <w:ind w:left="4660" w:hanging="360"/>
      </w:pPr>
    </w:lvl>
    <w:lvl w:ilvl="7" w:tplc="FFFFFFFF" w:tentative="1">
      <w:start w:val="1"/>
      <w:numFmt w:val="lowerLetter"/>
      <w:lvlText w:val="%8."/>
      <w:lvlJc w:val="left"/>
      <w:pPr>
        <w:tabs>
          <w:tab w:val="num" w:pos="5380"/>
        </w:tabs>
        <w:ind w:left="5380" w:hanging="360"/>
      </w:pPr>
    </w:lvl>
    <w:lvl w:ilvl="8" w:tplc="FFFFFFFF" w:tentative="1">
      <w:start w:val="1"/>
      <w:numFmt w:val="lowerRoman"/>
      <w:lvlText w:val="%9."/>
      <w:lvlJc w:val="right"/>
      <w:pPr>
        <w:tabs>
          <w:tab w:val="num" w:pos="6100"/>
        </w:tabs>
        <w:ind w:left="6100" w:hanging="180"/>
      </w:pPr>
    </w:lvl>
  </w:abstractNum>
  <w:num w:numId="1" w16cid:durableId="914163031">
    <w:abstractNumId w:val="3"/>
  </w:num>
  <w:num w:numId="2" w16cid:durableId="61417427">
    <w:abstractNumId w:val="18"/>
  </w:num>
  <w:num w:numId="3" w16cid:durableId="1894388812">
    <w:abstractNumId w:val="13"/>
  </w:num>
  <w:num w:numId="4" w16cid:durableId="262543342">
    <w:abstractNumId w:val="9"/>
  </w:num>
  <w:num w:numId="5" w16cid:durableId="116216010">
    <w:abstractNumId w:val="11"/>
  </w:num>
  <w:num w:numId="6" w16cid:durableId="1974797193">
    <w:abstractNumId w:val="15"/>
  </w:num>
  <w:num w:numId="7" w16cid:durableId="2110662668">
    <w:abstractNumId w:val="5"/>
  </w:num>
  <w:num w:numId="8" w16cid:durableId="405078451">
    <w:abstractNumId w:val="2"/>
  </w:num>
  <w:num w:numId="9" w16cid:durableId="118299411">
    <w:abstractNumId w:val="14"/>
  </w:num>
  <w:num w:numId="10" w16cid:durableId="645087593">
    <w:abstractNumId w:val="4"/>
  </w:num>
  <w:num w:numId="11" w16cid:durableId="744185363">
    <w:abstractNumId w:val="8"/>
  </w:num>
  <w:num w:numId="12" w16cid:durableId="311563855">
    <w:abstractNumId w:val="10"/>
  </w:num>
  <w:num w:numId="13" w16cid:durableId="763960164">
    <w:abstractNumId w:val="17"/>
  </w:num>
  <w:num w:numId="14" w16cid:durableId="570430596">
    <w:abstractNumId w:val="16"/>
  </w:num>
  <w:num w:numId="15" w16cid:durableId="2097944229">
    <w:abstractNumId w:val="12"/>
  </w:num>
  <w:num w:numId="16" w16cid:durableId="1351879879">
    <w:abstractNumId w:val="6"/>
  </w:num>
  <w:num w:numId="17" w16cid:durableId="1968047665">
    <w:abstractNumId w:val="1"/>
  </w:num>
  <w:num w:numId="18" w16cid:durableId="789590503">
    <w:abstractNumId w:val="0"/>
  </w:num>
  <w:num w:numId="19" w16cid:durableId="649753391">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7B"/>
    <w:rsid w:val="0001408E"/>
    <w:rsid w:val="00041C04"/>
    <w:rsid w:val="00053F7B"/>
    <w:rsid w:val="00062943"/>
    <w:rsid w:val="00084D64"/>
    <w:rsid w:val="00085752"/>
    <w:rsid w:val="000A1C05"/>
    <w:rsid w:val="000B3EE2"/>
    <w:rsid w:val="000C018C"/>
    <w:rsid w:val="000C5EBC"/>
    <w:rsid w:val="000E0389"/>
    <w:rsid w:val="000E68DF"/>
    <w:rsid w:val="000F517E"/>
    <w:rsid w:val="001057A2"/>
    <w:rsid w:val="00107D00"/>
    <w:rsid w:val="00116F33"/>
    <w:rsid w:val="00165F50"/>
    <w:rsid w:val="001706AF"/>
    <w:rsid w:val="00170BEB"/>
    <w:rsid w:val="001727C3"/>
    <w:rsid w:val="0017762D"/>
    <w:rsid w:val="0018747E"/>
    <w:rsid w:val="00196A28"/>
    <w:rsid w:val="001B14E9"/>
    <w:rsid w:val="001B3C26"/>
    <w:rsid w:val="001C2F5C"/>
    <w:rsid w:val="001D07D1"/>
    <w:rsid w:val="001D0CF3"/>
    <w:rsid w:val="001F3D69"/>
    <w:rsid w:val="002006A6"/>
    <w:rsid w:val="00202F7D"/>
    <w:rsid w:val="00203DF0"/>
    <w:rsid w:val="00206F3E"/>
    <w:rsid w:val="00210352"/>
    <w:rsid w:val="00214684"/>
    <w:rsid w:val="00216DCD"/>
    <w:rsid w:val="00217D2C"/>
    <w:rsid w:val="00220E11"/>
    <w:rsid w:val="002218BB"/>
    <w:rsid w:val="00223BF1"/>
    <w:rsid w:val="00227AD9"/>
    <w:rsid w:val="002313FE"/>
    <w:rsid w:val="002350B9"/>
    <w:rsid w:val="0024280C"/>
    <w:rsid w:val="00255775"/>
    <w:rsid w:val="002B1155"/>
    <w:rsid w:val="002C7C24"/>
    <w:rsid w:val="002D109D"/>
    <w:rsid w:val="002E3893"/>
    <w:rsid w:val="002E3BCF"/>
    <w:rsid w:val="00315837"/>
    <w:rsid w:val="00354FF4"/>
    <w:rsid w:val="00357B5A"/>
    <w:rsid w:val="00372002"/>
    <w:rsid w:val="0038058B"/>
    <w:rsid w:val="00380677"/>
    <w:rsid w:val="00384133"/>
    <w:rsid w:val="00384799"/>
    <w:rsid w:val="00391BA2"/>
    <w:rsid w:val="00393FA6"/>
    <w:rsid w:val="00397E8F"/>
    <w:rsid w:val="003A2B38"/>
    <w:rsid w:val="003A2C83"/>
    <w:rsid w:val="003C25F5"/>
    <w:rsid w:val="003E6E8D"/>
    <w:rsid w:val="003F328C"/>
    <w:rsid w:val="00433E59"/>
    <w:rsid w:val="004374E4"/>
    <w:rsid w:val="0043778B"/>
    <w:rsid w:val="00445491"/>
    <w:rsid w:val="00460DED"/>
    <w:rsid w:val="00467B27"/>
    <w:rsid w:val="004804C0"/>
    <w:rsid w:val="0048233E"/>
    <w:rsid w:val="00483335"/>
    <w:rsid w:val="00492E47"/>
    <w:rsid w:val="00496EF3"/>
    <w:rsid w:val="004A6649"/>
    <w:rsid w:val="004C7019"/>
    <w:rsid w:val="004F71B3"/>
    <w:rsid w:val="004F7658"/>
    <w:rsid w:val="005158D8"/>
    <w:rsid w:val="00532772"/>
    <w:rsid w:val="00564486"/>
    <w:rsid w:val="00580451"/>
    <w:rsid w:val="005A067F"/>
    <w:rsid w:val="005A55C0"/>
    <w:rsid w:val="005C1CC1"/>
    <w:rsid w:val="005C5EC9"/>
    <w:rsid w:val="005F4DF9"/>
    <w:rsid w:val="00601726"/>
    <w:rsid w:val="00621784"/>
    <w:rsid w:val="00646125"/>
    <w:rsid w:val="0064649E"/>
    <w:rsid w:val="00655870"/>
    <w:rsid w:val="006705F7"/>
    <w:rsid w:val="006A493C"/>
    <w:rsid w:val="006B17DE"/>
    <w:rsid w:val="006B4602"/>
    <w:rsid w:val="006C3E13"/>
    <w:rsid w:val="006C447E"/>
    <w:rsid w:val="006C4CE1"/>
    <w:rsid w:val="006F211C"/>
    <w:rsid w:val="00706850"/>
    <w:rsid w:val="007074A2"/>
    <w:rsid w:val="0071202E"/>
    <w:rsid w:val="0071480E"/>
    <w:rsid w:val="0072401B"/>
    <w:rsid w:val="007374D9"/>
    <w:rsid w:val="007376FE"/>
    <w:rsid w:val="00742917"/>
    <w:rsid w:val="00746918"/>
    <w:rsid w:val="0074766F"/>
    <w:rsid w:val="00756D4B"/>
    <w:rsid w:val="00760B29"/>
    <w:rsid w:val="00764D28"/>
    <w:rsid w:val="0077481B"/>
    <w:rsid w:val="0078644F"/>
    <w:rsid w:val="007B25EC"/>
    <w:rsid w:val="007D58F9"/>
    <w:rsid w:val="007F1A4C"/>
    <w:rsid w:val="0080117C"/>
    <w:rsid w:val="0080620C"/>
    <w:rsid w:val="0082467B"/>
    <w:rsid w:val="00824CE7"/>
    <w:rsid w:val="00833762"/>
    <w:rsid w:val="0084235B"/>
    <w:rsid w:val="00852118"/>
    <w:rsid w:val="00873B6F"/>
    <w:rsid w:val="00892883"/>
    <w:rsid w:val="00910935"/>
    <w:rsid w:val="00916508"/>
    <w:rsid w:val="009667EA"/>
    <w:rsid w:val="00971D72"/>
    <w:rsid w:val="0097623B"/>
    <w:rsid w:val="00987B9D"/>
    <w:rsid w:val="00992574"/>
    <w:rsid w:val="009962ED"/>
    <w:rsid w:val="009A367F"/>
    <w:rsid w:val="009C60E1"/>
    <w:rsid w:val="009D7C0D"/>
    <w:rsid w:val="009E67E2"/>
    <w:rsid w:val="009F2CC6"/>
    <w:rsid w:val="009F5D3C"/>
    <w:rsid w:val="00A217B7"/>
    <w:rsid w:val="00A317A4"/>
    <w:rsid w:val="00A67D78"/>
    <w:rsid w:val="00A7424C"/>
    <w:rsid w:val="00A76001"/>
    <w:rsid w:val="00A90949"/>
    <w:rsid w:val="00AA21C8"/>
    <w:rsid w:val="00AB4709"/>
    <w:rsid w:val="00AD08CE"/>
    <w:rsid w:val="00AD653F"/>
    <w:rsid w:val="00AE4870"/>
    <w:rsid w:val="00AF2A8A"/>
    <w:rsid w:val="00B0291C"/>
    <w:rsid w:val="00B11A11"/>
    <w:rsid w:val="00B16A22"/>
    <w:rsid w:val="00B34F79"/>
    <w:rsid w:val="00B35135"/>
    <w:rsid w:val="00B56FC4"/>
    <w:rsid w:val="00B57ACC"/>
    <w:rsid w:val="00B74B94"/>
    <w:rsid w:val="00B750AD"/>
    <w:rsid w:val="00B76890"/>
    <w:rsid w:val="00B805A5"/>
    <w:rsid w:val="00B85C57"/>
    <w:rsid w:val="00BD7E81"/>
    <w:rsid w:val="00BE11AC"/>
    <w:rsid w:val="00BF5DE9"/>
    <w:rsid w:val="00BF5E11"/>
    <w:rsid w:val="00C02C5E"/>
    <w:rsid w:val="00C20C1C"/>
    <w:rsid w:val="00C230F1"/>
    <w:rsid w:val="00C23324"/>
    <w:rsid w:val="00C31E1D"/>
    <w:rsid w:val="00C5443B"/>
    <w:rsid w:val="00C628F7"/>
    <w:rsid w:val="00C70AFC"/>
    <w:rsid w:val="00C95649"/>
    <w:rsid w:val="00CA0FFC"/>
    <w:rsid w:val="00CC5981"/>
    <w:rsid w:val="00CD4A82"/>
    <w:rsid w:val="00CD6229"/>
    <w:rsid w:val="00CE0174"/>
    <w:rsid w:val="00CE6FA5"/>
    <w:rsid w:val="00CF5FD0"/>
    <w:rsid w:val="00D22854"/>
    <w:rsid w:val="00D30643"/>
    <w:rsid w:val="00D34002"/>
    <w:rsid w:val="00D454DA"/>
    <w:rsid w:val="00D50A95"/>
    <w:rsid w:val="00D51E73"/>
    <w:rsid w:val="00D66DCD"/>
    <w:rsid w:val="00D7601D"/>
    <w:rsid w:val="00D77F1C"/>
    <w:rsid w:val="00D864FB"/>
    <w:rsid w:val="00D95F2A"/>
    <w:rsid w:val="00DF6822"/>
    <w:rsid w:val="00E06A47"/>
    <w:rsid w:val="00E15B1B"/>
    <w:rsid w:val="00E34525"/>
    <w:rsid w:val="00E457E4"/>
    <w:rsid w:val="00E71B3B"/>
    <w:rsid w:val="00E73356"/>
    <w:rsid w:val="00E95498"/>
    <w:rsid w:val="00EA561B"/>
    <w:rsid w:val="00EA6186"/>
    <w:rsid w:val="00EB62A6"/>
    <w:rsid w:val="00EC42C0"/>
    <w:rsid w:val="00ED4B19"/>
    <w:rsid w:val="00EE3C09"/>
    <w:rsid w:val="00EF0B4B"/>
    <w:rsid w:val="00EF65F6"/>
    <w:rsid w:val="00F031EC"/>
    <w:rsid w:val="00F07155"/>
    <w:rsid w:val="00F130D1"/>
    <w:rsid w:val="00F20428"/>
    <w:rsid w:val="00F35412"/>
    <w:rsid w:val="00F65488"/>
    <w:rsid w:val="00F65952"/>
    <w:rsid w:val="00F754DB"/>
    <w:rsid w:val="00F85C73"/>
    <w:rsid w:val="00F923F4"/>
    <w:rsid w:val="00FB6C8D"/>
    <w:rsid w:val="00FD26B2"/>
    <w:rsid w:val="00FD4D73"/>
    <w:rsid w:val="00FE0E0C"/>
    <w:rsid w:val="00FE2B09"/>
    <w:rsid w:val="00FE4FA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F7771"/>
  <w15:chartTrackingRefBased/>
  <w15:docId w15:val="{CF9068BE-F9EE-3544-981B-F70D8525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fr-FR"/>
    </w:rPr>
  </w:style>
  <w:style w:type="paragraph" w:styleId="Titre1">
    <w:name w:val="heading 1"/>
    <w:basedOn w:val="Normal"/>
    <w:next w:val="Normal"/>
    <w:qFormat/>
    <w:rsid w:val="00532772"/>
    <w:pPr>
      <w:keepNext/>
      <w:jc w:val="both"/>
      <w:outlineLvl w:val="0"/>
    </w:pPr>
    <w:rPr>
      <w:b/>
      <w:szCs w:val="20"/>
    </w:rPr>
  </w:style>
  <w:style w:type="paragraph" w:styleId="Titre2">
    <w:name w:val="heading 2"/>
    <w:basedOn w:val="Normal"/>
    <w:next w:val="Normal"/>
    <w:qFormat/>
    <w:rsid w:val="00532772"/>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532772"/>
    <w:pPr>
      <w:keepNext/>
      <w:pBdr>
        <w:top w:val="wave" w:sz="6" w:space="0" w:color="auto"/>
        <w:left w:val="wave" w:sz="6" w:space="0" w:color="auto"/>
        <w:bottom w:val="wave" w:sz="6" w:space="0" w:color="auto"/>
        <w:right w:val="wave" w:sz="6" w:space="0" w:color="auto"/>
      </w:pBdr>
      <w:jc w:val="center"/>
      <w:outlineLvl w:val="2"/>
    </w:pPr>
    <w:rPr>
      <w:b/>
      <w:sz w:val="28"/>
      <w:szCs w:val="20"/>
    </w:rPr>
  </w:style>
  <w:style w:type="paragraph" w:styleId="Titre4">
    <w:name w:val="heading 4"/>
    <w:basedOn w:val="Normal"/>
    <w:next w:val="Normal"/>
    <w:qFormat/>
    <w:rsid w:val="00B35135"/>
    <w:pPr>
      <w:keepNext/>
      <w:jc w:val="center"/>
      <w:outlineLvl w:val="3"/>
    </w:pPr>
    <w:rPr>
      <w:rFonts w:ascii="Arial" w:hAnsi="Arial" w:cs="Arial"/>
      <w:sz w:val="28"/>
    </w:rPr>
  </w:style>
  <w:style w:type="paragraph" w:styleId="Titre5">
    <w:name w:val="heading 5"/>
    <w:basedOn w:val="Normal"/>
    <w:next w:val="Normal"/>
    <w:qFormat/>
    <w:rsid w:val="00B35135"/>
    <w:pPr>
      <w:spacing w:before="240" w:after="60"/>
      <w:outlineLvl w:val="4"/>
    </w:pPr>
    <w:rPr>
      <w:b/>
      <w:bCs/>
      <w:i/>
      <w:iCs/>
      <w:sz w:val="26"/>
      <w:szCs w:val="26"/>
    </w:rPr>
  </w:style>
  <w:style w:type="paragraph" w:styleId="Titre6">
    <w:name w:val="heading 6"/>
    <w:basedOn w:val="Normal"/>
    <w:next w:val="Normal"/>
    <w:qFormat/>
    <w:rsid w:val="00B35135"/>
    <w:pPr>
      <w:keepNext/>
      <w:spacing w:before="40" w:after="40"/>
      <w:jc w:val="center"/>
      <w:outlineLvl w:val="5"/>
    </w:pPr>
    <w:rPr>
      <w:rFonts w:ascii="Arial" w:hAnsi="Arial" w:cs="Arial"/>
      <w:b/>
      <w:bCs/>
      <w:sz w:val="22"/>
      <w:shd w:val="clear" w:color="auto" w:fill="CCCCCC"/>
    </w:rPr>
  </w:style>
  <w:style w:type="paragraph" w:styleId="Titre7">
    <w:name w:val="heading 7"/>
    <w:basedOn w:val="Normal"/>
    <w:next w:val="Normal"/>
    <w:qFormat/>
    <w:rsid w:val="00B35135"/>
    <w:pPr>
      <w:keepNext/>
      <w:ind w:left="-360"/>
      <w:outlineLvl w:val="6"/>
    </w:pPr>
    <w:rPr>
      <w:rFonts w:ascii="Arial" w:hAnsi="Arial"/>
      <w:b/>
    </w:rPr>
  </w:style>
  <w:style w:type="paragraph" w:styleId="Titre8">
    <w:name w:val="heading 8"/>
    <w:basedOn w:val="Normal"/>
    <w:next w:val="Normal"/>
    <w:qFormat/>
    <w:rsid w:val="00B35135"/>
    <w:pPr>
      <w:keepNext/>
      <w:ind w:hanging="360"/>
      <w:outlineLvl w:val="7"/>
    </w:pPr>
    <w:rPr>
      <w:rFonts w:ascii="Arial" w:hAnsi="Arial"/>
      <w:b/>
      <w:smallCaps/>
      <w:sz w:val="20"/>
    </w:rPr>
  </w:style>
  <w:style w:type="paragraph" w:styleId="Titre9">
    <w:name w:val="heading 9"/>
    <w:basedOn w:val="Normal"/>
    <w:next w:val="Normal"/>
    <w:qFormat/>
    <w:rsid w:val="00B35135"/>
    <w:pPr>
      <w:keepNext/>
      <w:jc w:val="center"/>
      <w:outlineLvl w:val="8"/>
    </w:pPr>
    <w:rPr>
      <w:rFonts w:ascii="Arial" w:hAnsi="Arial"/>
      <w:b/>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rsid w:val="00532772"/>
    <w:rPr>
      <w:sz w:val="20"/>
      <w:szCs w:val="20"/>
    </w:rPr>
  </w:style>
  <w:style w:type="paragraph" w:customStyle="1" w:styleId="TITRE14-GRAS-HELVET">
    <w:name w:val="TITRE 14 - GRAS - HELVET"/>
    <w:rsid w:val="00532772"/>
    <w:pPr>
      <w:jc w:val="center"/>
    </w:pPr>
    <w:rPr>
      <w:rFonts w:ascii="Helvetica" w:hAnsi="Helvetica"/>
      <w:b/>
      <w:sz w:val="28"/>
      <w:lang w:eastAsia="fr-FR"/>
    </w:rPr>
  </w:style>
  <w:style w:type="character" w:styleId="Lienhypertexte">
    <w:name w:val="Hyperlink"/>
    <w:rsid w:val="00532772"/>
    <w:rPr>
      <w:color w:val="0000FF"/>
      <w:u w:val="single"/>
    </w:rPr>
  </w:style>
  <w:style w:type="paragraph" w:customStyle="1" w:styleId="HTMLBody">
    <w:name w:val="HTML Body"/>
    <w:rsid w:val="00532772"/>
    <w:pPr>
      <w:autoSpaceDE w:val="0"/>
      <w:autoSpaceDN w:val="0"/>
      <w:adjustRightInd w:val="0"/>
    </w:pPr>
    <w:rPr>
      <w:lang w:eastAsia="fr-FR"/>
    </w:rPr>
  </w:style>
  <w:style w:type="paragraph" w:styleId="PrformatHTML">
    <w:name w:val="HTML Preformatted"/>
    <w:basedOn w:val="Normal"/>
    <w:link w:val="PrformatHTMLCar"/>
    <w:rsid w:val="00532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Corpsdetexte">
    <w:name w:val="Body Text"/>
    <w:basedOn w:val="Normal"/>
    <w:link w:val="CorpsdetexteCar"/>
    <w:rsid w:val="00532772"/>
    <w:pPr>
      <w:spacing w:after="120"/>
    </w:pPr>
  </w:style>
  <w:style w:type="paragraph" w:styleId="Corpsdetexte2">
    <w:name w:val="Body Text 2"/>
    <w:basedOn w:val="Normal"/>
    <w:link w:val="Corpsdetexte2Car"/>
    <w:rsid w:val="00532772"/>
    <w:pPr>
      <w:spacing w:after="120" w:line="480" w:lineRule="auto"/>
    </w:pPr>
  </w:style>
  <w:style w:type="paragraph" w:customStyle="1" w:styleId="Style1">
    <w:name w:val="Style1"/>
    <w:basedOn w:val="Normal"/>
    <w:rsid w:val="00532772"/>
    <w:rPr>
      <w:color w:val="000000"/>
    </w:rPr>
  </w:style>
  <w:style w:type="paragraph" w:styleId="Titre">
    <w:name w:val="Title"/>
    <w:basedOn w:val="Normal"/>
    <w:qFormat/>
    <w:rsid w:val="00B35135"/>
    <w:pPr>
      <w:jc w:val="center"/>
    </w:pPr>
    <w:rPr>
      <w:rFonts w:ascii="Arial" w:hAnsi="Arial" w:cs="Arial"/>
      <w:b/>
      <w:bCs/>
    </w:rPr>
  </w:style>
  <w:style w:type="paragraph" w:styleId="En-tte">
    <w:name w:val="header"/>
    <w:basedOn w:val="Normal"/>
    <w:link w:val="En-tteCar"/>
    <w:rsid w:val="00B35135"/>
    <w:pPr>
      <w:tabs>
        <w:tab w:val="center" w:pos="4536"/>
        <w:tab w:val="right" w:pos="9072"/>
      </w:tabs>
    </w:pPr>
  </w:style>
  <w:style w:type="paragraph" w:styleId="Pieddepage">
    <w:name w:val="footer"/>
    <w:basedOn w:val="Normal"/>
    <w:rsid w:val="00B35135"/>
    <w:pPr>
      <w:tabs>
        <w:tab w:val="center" w:pos="4536"/>
        <w:tab w:val="right" w:pos="9072"/>
      </w:tabs>
    </w:pPr>
  </w:style>
  <w:style w:type="paragraph" w:customStyle="1" w:styleId="SOUSTITRE-12-GRAS">
    <w:name w:val="SOUS TITRE - 12 - GRAS"/>
    <w:rsid w:val="00B35135"/>
    <w:rPr>
      <w:rFonts w:ascii="Helvetica" w:hAnsi="Helvetica"/>
      <w:b/>
      <w:sz w:val="24"/>
      <w:lang w:eastAsia="fr-FR"/>
    </w:rPr>
  </w:style>
  <w:style w:type="paragraph" w:styleId="Retraitcorpsdetexte">
    <w:name w:val="Body Text Indent"/>
    <w:basedOn w:val="Normal"/>
    <w:rsid w:val="00B35135"/>
    <w:pPr>
      <w:ind w:hanging="360"/>
    </w:pPr>
    <w:rPr>
      <w:rFonts w:ascii="Arial" w:hAnsi="Arial"/>
      <w:sz w:val="20"/>
    </w:rPr>
  </w:style>
  <w:style w:type="character" w:styleId="Lienhypertextesuivivisit">
    <w:name w:val="FollowedHyperlink"/>
    <w:rsid w:val="00B35135"/>
    <w:rPr>
      <w:color w:val="800080"/>
      <w:u w:val="single"/>
    </w:rPr>
  </w:style>
  <w:style w:type="paragraph" w:customStyle="1" w:styleId="RESPSECR">
    <w:name w:val="RESP.SECR."/>
    <w:basedOn w:val="Normal"/>
    <w:rsid w:val="00B35135"/>
    <w:pPr>
      <w:tabs>
        <w:tab w:val="left" w:pos="3400"/>
        <w:tab w:val="left" w:pos="6740"/>
      </w:tabs>
      <w:jc w:val="both"/>
    </w:pPr>
    <w:rPr>
      <w:rFonts w:ascii="Helvetica" w:hAnsi="Helvetica"/>
      <w:i/>
      <w:iCs/>
      <w:sz w:val="20"/>
      <w:szCs w:val="20"/>
    </w:rPr>
  </w:style>
  <w:style w:type="paragraph" w:customStyle="1" w:styleId="Normal1">
    <w:name w:val="Normal1"/>
    <w:basedOn w:val="Normal"/>
    <w:rsid w:val="00B35135"/>
    <w:pPr>
      <w:jc w:val="both"/>
    </w:pPr>
    <w:rPr>
      <w:rFonts w:ascii="Helvetica" w:hAnsi="Helvetica" w:cs="Helvetica"/>
      <w:sz w:val="20"/>
      <w:szCs w:val="20"/>
    </w:rPr>
  </w:style>
  <w:style w:type="paragraph" w:customStyle="1" w:styleId="SOUSTITRE">
    <w:name w:val="SOUS TITRE"/>
    <w:basedOn w:val="Normal"/>
    <w:rsid w:val="00B35135"/>
    <w:pPr>
      <w:jc w:val="both"/>
    </w:pPr>
    <w:rPr>
      <w:rFonts w:ascii="Helvetica" w:hAnsi="Helvetica"/>
      <w:b/>
      <w:bCs/>
    </w:rPr>
  </w:style>
  <w:style w:type="paragraph" w:customStyle="1" w:styleId="Texte">
    <w:name w:val="Texte"/>
    <w:basedOn w:val="Normal"/>
    <w:rsid w:val="00B35135"/>
    <w:pPr>
      <w:jc w:val="both"/>
    </w:pPr>
    <w:rPr>
      <w:rFonts w:ascii="Helvetica" w:hAnsi="Helvetica"/>
      <w:sz w:val="20"/>
      <w:szCs w:val="20"/>
    </w:rPr>
  </w:style>
  <w:style w:type="paragraph" w:styleId="Normalcentr">
    <w:name w:val="Block Text"/>
    <w:basedOn w:val="Normal"/>
    <w:rsid w:val="00B35135"/>
    <w:pPr>
      <w:ind w:left="708" w:right="-2" w:firstLine="12"/>
      <w:jc w:val="both"/>
    </w:pPr>
    <w:rPr>
      <w:rFonts w:ascii="Arial Narrow" w:hAnsi="Arial Narrow"/>
      <w:sz w:val="20"/>
    </w:rPr>
  </w:style>
  <w:style w:type="paragraph" w:styleId="Retraitcorpsdetexte3">
    <w:name w:val="Body Text Indent 3"/>
    <w:basedOn w:val="Normal"/>
    <w:rsid w:val="00B35135"/>
    <w:pPr>
      <w:ind w:left="360"/>
    </w:pPr>
    <w:rPr>
      <w:rFonts w:ascii="Arial Narrow" w:hAnsi="Arial Narrow"/>
      <w:b/>
    </w:rPr>
  </w:style>
  <w:style w:type="paragraph" w:styleId="Retraitcorpsdetexte2">
    <w:name w:val="Body Text Indent 2"/>
    <w:basedOn w:val="Normal"/>
    <w:rsid w:val="00B35135"/>
    <w:pPr>
      <w:ind w:left="360"/>
    </w:pPr>
    <w:rPr>
      <w:rFonts w:ascii="Arial Narrow" w:hAnsi="Arial Narrow"/>
      <w:b/>
      <w:sz w:val="22"/>
    </w:rPr>
  </w:style>
  <w:style w:type="paragraph" w:customStyle="1" w:styleId="SOUS-SOUSTITRE-10GRAS">
    <w:name w:val="SOUS-SOUS TITRE - 10 GRAS"/>
    <w:basedOn w:val="Normal"/>
    <w:rsid w:val="00B35135"/>
    <w:pPr>
      <w:jc w:val="both"/>
    </w:pPr>
    <w:rPr>
      <w:rFonts w:ascii="Helvetica" w:hAnsi="Helvetica"/>
      <w:b/>
      <w:bCs/>
      <w:sz w:val="20"/>
      <w:szCs w:val="20"/>
    </w:rPr>
  </w:style>
  <w:style w:type="character" w:styleId="Numrodepage">
    <w:name w:val="page number"/>
    <w:basedOn w:val="Policepardfaut"/>
    <w:rsid w:val="00B35135"/>
  </w:style>
  <w:style w:type="paragraph" w:styleId="Sous-titre">
    <w:name w:val="Subtitle"/>
    <w:basedOn w:val="Normal"/>
    <w:qFormat/>
    <w:rsid w:val="00B35135"/>
    <w:pPr>
      <w:spacing w:line="280" w:lineRule="exact"/>
    </w:pPr>
    <w:rPr>
      <w:rFonts w:ascii="Arial" w:hAnsi="Arial" w:cs="Arial"/>
      <w:b/>
      <w:sz w:val="18"/>
      <w:szCs w:val="20"/>
    </w:rPr>
  </w:style>
  <w:style w:type="paragraph" w:styleId="TM1">
    <w:name w:val="toc 1"/>
    <w:basedOn w:val="Normal"/>
    <w:next w:val="TM2"/>
    <w:autoRedefine/>
    <w:semiHidden/>
    <w:rsid w:val="009F5D3C"/>
    <w:pPr>
      <w:numPr>
        <w:numId w:val="3"/>
      </w:numPr>
      <w:tabs>
        <w:tab w:val="clear" w:pos="360"/>
      </w:tabs>
      <w:spacing w:before="240"/>
      <w:ind w:left="0" w:firstLine="0"/>
    </w:pPr>
    <w:rPr>
      <w:rFonts w:ascii="Arial" w:hAnsi="Arial" w:cs="Arial"/>
      <w:b/>
      <w:bCs/>
      <w:caps/>
      <w:noProof/>
      <w:sz w:val="22"/>
      <w:szCs w:val="22"/>
    </w:rPr>
  </w:style>
  <w:style w:type="paragraph" w:styleId="TM2">
    <w:name w:val="toc 2"/>
    <w:basedOn w:val="Normal"/>
    <w:next w:val="Normal"/>
    <w:autoRedefine/>
    <w:semiHidden/>
    <w:rsid w:val="009F5D3C"/>
    <w:pPr>
      <w:numPr>
        <w:numId w:val="4"/>
      </w:numPr>
      <w:tabs>
        <w:tab w:val="clear" w:pos="600"/>
        <w:tab w:val="right" w:leader="dot" w:pos="9344"/>
      </w:tabs>
      <w:spacing w:before="240" w:after="120"/>
      <w:ind w:left="0" w:firstLine="0"/>
    </w:pPr>
    <w:rPr>
      <w:rFonts w:ascii="Arial" w:hAnsi="Arial" w:cs="Arial"/>
      <w:b/>
      <w:bCs/>
      <w:noProof/>
      <w:sz w:val="20"/>
      <w:szCs w:val="20"/>
    </w:rPr>
  </w:style>
  <w:style w:type="paragraph" w:styleId="Date">
    <w:name w:val="Date"/>
    <w:basedOn w:val="Normal"/>
    <w:next w:val="Normal"/>
    <w:rsid w:val="009F5D3C"/>
    <w:pPr>
      <w:spacing w:before="120" w:after="240" w:line="220" w:lineRule="atLeast"/>
      <w:ind w:left="4321"/>
    </w:pPr>
    <w:rPr>
      <w:sz w:val="20"/>
      <w:szCs w:val="20"/>
    </w:rPr>
  </w:style>
  <w:style w:type="paragraph" w:customStyle="1" w:styleId="lattention">
    <w:name w:val="À l'attention"/>
    <w:basedOn w:val="Normal"/>
    <w:next w:val="Salutations"/>
    <w:rsid w:val="009F5D3C"/>
    <w:pPr>
      <w:spacing w:before="220"/>
      <w:ind w:right="-357"/>
    </w:pPr>
    <w:rPr>
      <w:sz w:val="20"/>
      <w:szCs w:val="20"/>
    </w:rPr>
  </w:style>
  <w:style w:type="paragraph" w:styleId="Salutations">
    <w:name w:val="Salutation"/>
    <w:basedOn w:val="Normal"/>
    <w:next w:val="Normal"/>
    <w:rsid w:val="009F5D3C"/>
    <w:pPr>
      <w:spacing w:before="240" w:after="240" w:line="240" w:lineRule="atLeast"/>
    </w:pPr>
    <w:rPr>
      <w:rFonts w:ascii="Garamond" w:hAnsi="Garamond"/>
      <w:kern w:val="18"/>
      <w:sz w:val="20"/>
      <w:szCs w:val="20"/>
    </w:rPr>
  </w:style>
  <w:style w:type="paragraph" w:customStyle="1" w:styleId="Listeencopie">
    <w:name w:val="Liste en copie"/>
    <w:basedOn w:val="Normal"/>
    <w:rsid w:val="009F5D3C"/>
    <w:pPr>
      <w:keepLines/>
      <w:spacing w:line="240" w:lineRule="atLeast"/>
      <w:ind w:left="360" w:hanging="360"/>
      <w:jc w:val="both"/>
    </w:pPr>
    <w:rPr>
      <w:rFonts w:ascii="Garamond" w:hAnsi="Garamond"/>
      <w:kern w:val="18"/>
      <w:sz w:val="20"/>
      <w:szCs w:val="20"/>
    </w:rPr>
  </w:style>
  <w:style w:type="paragraph" w:styleId="Formuledepolitesse">
    <w:name w:val="Closing"/>
    <w:basedOn w:val="Normal"/>
    <w:next w:val="Signature"/>
    <w:rsid w:val="009F5D3C"/>
    <w:pPr>
      <w:keepNext/>
      <w:spacing w:after="60"/>
    </w:pPr>
    <w:rPr>
      <w:sz w:val="20"/>
      <w:szCs w:val="20"/>
    </w:rPr>
  </w:style>
  <w:style w:type="paragraph" w:styleId="Signature">
    <w:name w:val="Signature"/>
    <w:basedOn w:val="Normal"/>
    <w:next w:val="Fonction"/>
    <w:rsid w:val="009F5D3C"/>
    <w:pPr>
      <w:keepNext/>
      <w:spacing w:before="880"/>
    </w:pPr>
    <w:rPr>
      <w:sz w:val="20"/>
      <w:szCs w:val="20"/>
    </w:rPr>
  </w:style>
  <w:style w:type="paragraph" w:customStyle="1" w:styleId="Fonction">
    <w:name w:val="Fonction"/>
    <w:basedOn w:val="Signature"/>
    <w:next w:val="Nomdesocit"/>
    <w:rsid w:val="009F5D3C"/>
    <w:pPr>
      <w:spacing w:before="0"/>
    </w:pPr>
  </w:style>
  <w:style w:type="paragraph" w:customStyle="1" w:styleId="Nomdesocit">
    <w:name w:val="Nom de société"/>
    <w:basedOn w:val="Corpsdetexte"/>
    <w:next w:val="Date"/>
    <w:rsid w:val="009F5D3C"/>
    <w:pPr>
      <w:keepLines/>
      <w:framePr w:w="8640" w:h="1440" w:wrap="notBeside" w:vAnchor="page" w:hAnchor="margin" w:xAlign="center" w:y="889"/>
      <w:spacing w:after="40" w:line="240" w:lineRule="atLeast"/>
      <w:ind w:right="540" w:firstLine="540"/>
      <w:jc w:val="center"/>
    </w:pPr>
    <w:rPr>
      <w:rFonts w:ascii="Garamond" w:hAnsi="Garamond" w:cs="Arial"/>
      <w:caps/>
      <w:spacing w:val="75"/>
      <w:kern w:val="18"/>
      <w:sz w:val="21"/>
      <w:szCs w:val="21"/>
    </w:rPr>
  </w:style>
  <w:style w:type="paragraph" w:customStyle="1" w:styleId="Picesjointes">
    <w:name w:val="Pièces jointes"/>
    <w:basedOn w:val="Normal"/>
    <w:next w:val="Listeencopie"/>
    <w:rsid w:val="009F5D3C"/>
    <w:pPr>
      <w:keepNext/>
      <w:keepLines/>
      <w:spacing w:before="120" w:after="120" w:line="240" w:lineRule="atLeast"/>
      <w:jc w:val="both"/>
    </w:pPr>
    <w:rPr>
      <w:rFonts w:ascii="Garamond" w:hAnsi="Garamond"/>
      <w:kern w:val="18"/>
      <w:sz w:val="20"/>
      <w:szCs w:val="20"/>
    </w:rPr>
  </w:style>
  <w:style w:type="paragraph" w:customStyle="1" w:styleId="TitreBase">
    <w:name w:val="Titre Base"/>
    <w:basedOn w:val="Corpsdetexte"/>
    <w:next w:val="Corpsdetexte"/>
    <w:rsid w:val="009F5D3C"/>
    <w:pPr>
      <w:keepNext/>
      <w:keepLines/>
      <w:spacing w:after="0" w:line="240" w:lineRule="atLeast"/>
      <w:ind w:right="540" w:firstLine="540"/>
    </w:pPr>
    <w:rPr>
      <w:rFonts w:ascii="Garamond" w:hAnsi="Garamond" w:cs="Arial"/>
      <w:kern w:val="20"/>
      <w:sz w:val="20"/>
      <w:szCs w:val="20"/>
    </w:rPr>
  </w:style>
  <w:style w:type="paragraph" w:customStyle="1" w:styleId="Adressedest">
    <w:name w:val="Adresse dest."/>
    <w:basedOn w:val="Normal"/>
    <w:rsid w:val="009F5D3C"/>
    <w:pPr>
      <w:ind w:left="4321"/>
    </w:pPr>
    <w:rPr>
      <w:sz w:val="20"/>
      <w:szCs w:val="20"/>
    </w:rPr>
  </w:style>
  <w:style w:type="paragraph" w:customStyle="1" w:styleId="Nomdudestinataire">
    <w:name w:val="Nom du destinataire"/>
    <w:basedOn w:val="Adressedest"/>
    <w:next w:val="Adressedest"/>
    <w:rsid w:val="009F5D3C"/>
    <w:pPr>
      <w:spacing w:before="60"/>
    </w:pPr>
  </w:style>
  <w:style w:type="paragraph" w:customStyle="1" w:styleId="Critredediffusion">
    <w:name w:val="Critère de diffusion"/>
    <w:basedOn w:val="Normal"/>
    <w:next w:val="lattention"/>
    <w:rsid w:val="009F5D3C"/>
    <w:pPr>
      <w:spacing w:before="220"/>
      <w:ind w:right="-357"/>
    </w:pPr>
    <w:rPr>
      <w:caps/>
      <w:sz w:val="20"/>
      <w:szCs w:val="20"/>
    </w:rPr>
  </w:style>
  <w:style w:type="paragraph" w:customStyle="1" w:styleId="RfrencesInitiales">
    <w:name w:val="Références (Initiales)"/>
    <w:basedOn w:val="Normal"/>
    <w:next w:val="Picesjointes"/>
    <w:rsid w:val="009F5D3C"/>
    <w:pPr>
      <w:keepNext/>
      <w:spacing w:before="220" w:line="240" w:lineRule="atLeast"/>
    </w:pPr>
    <w:rPr>
      <w:rFonts w:ascii="Garamond" w:hAnsi="Garamond"/>
      <w:kern w:val="18"/>
      <w:sz w:val="20"/>
      <w:szCs w:val="20"/>
    </w:rPr>
  </w:style>
  <w:style w:type="paragraph" w:customStyle="1" w:styleId="Lignedobjet">
    <w:name w:val="Ligne d'objet"/>
    <w:basedOn w:val="Normal"/>
    <w:next w:val="Corpsdetexte"/>
    <w:rsid w:val="009F5D3C"/>
    <w:pPr>
      <w:spacing w:after="180" w:line="240" w:lineRule="atLeast"/>
      <w:ind w:left="360" w:hanging="360"/>
    </w:pPr>
    <w:rPr>
      <w:rFonts w:ascii="Garamond" w:hAnsi="Garamond"/>
      <w:caps/>
      <w:kern w:val="18"/>
      <w:sz w:val="21"/>
      <w:szCs w:val="21"/>
    </w:rPr>
  </w:style>
  <w:style w:type="paragraph" w:customStyle="1" w:styleId="Adressedelexpditeur">
    <w:name w:val="Adresse de l'expéditeur"/>
    <w:rsid w:val="009F5D3C"/>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aps/>
      <w:spacing w:val="30"/>
      <w:sz w:val="14"/>
      <w:szCs w:val="14"/>
      <w:lang w:val="en-US" w:eastAsia="fr-FR"/>
    </w:rPr>
  </w:style>
  <w:style w:type="paragraph" w:customStyle="1" w:styleId="Socit">
    <w:name w:val="Société"/>
    <w:basedOn w:val="Signature"/>
    <w:next w:val="RfrencesInitiales"/>
    <w:rsid w:val="009F5D3C"/>
    <w:pPr>
      <w:spacing w:before="0"/>
    </w:pPr>
  </w:style>
  <w:style w:type="paragraph" w:customStyle="1" w:styleId="Lignederfrence">
    <w:name w:val="Ligne de référence"/>
    <w:basedOn w:val="Normal"/>
    <w:next w:val="Critredediffusion"/>
    <w:rsid w:val="009F5D3C"/>
    <w:pPr>
      <w:spacing w:before="220"/>
    </w:pPr>
    <w:rPr>
      <w:sz w:val="20"/>
      <w:szCs w:val="20"/>
    </w:rPr>
  </w:style>
  <w:style w:type="paragraph" w:styleId="Liste">
    <w:name w:val="List"/>
    <w:basedOn w:val="Corpsdetexte"/>
    <w:rsid w:val="009F5D3C"/>
    <w:pPr>
      <w:spacing w:after="240" w:line="240" w:lineRule="atLeast"/>
      <w:ind w:left="720" w:right="540" w:hanging="360"/>
      <w:jc w:val="both"/>
    </w:pPr>
    <w:rPr>
      <w:rFonts w:ascii="Garamond" w:hAnsi="Garamond" w:cs="Arial"/>
      <w:kern w:val="18"/>
      <w:sz w:val="20"/>
      <w:szCs w:val="20"/>
    </w:rPr>
  </w:style>
  <w:style w:type="paragraph" w:styleId="Listepuces">
    <w:name w:val="List Bullet"/>
    <w:basedOn w:val="Liste"/>
    <w:autoRedefine/>
    <w:rsid w:val="009F5D3C"/>
    <w:pPr>
      <w:numPr>
        <w:numId w:val="1"/>
      </w:numPr>
      <w:ind w:right="720"/>
    </w:pPr>
  </w:style>
  <w:style w:type="paragraph" w:styleId="Listenumros">
    <w:name w:val="List Number"/>
    <w:basedOn w:val="Liste"/>
    <w:rsid w:val="009F5D3C"/>
    <w:pPr>
      <w:numPr>
        <w:numId w:val="2"/>
      </w:numPr>
      <w:ind w:right="720"/>
    </w:pPr>
  </w:style>
  <w:style w:type="paragraph" w:customStyle="1" w:styleId="p4">
    <w:name w:val="p4"/>
    <w:basedOn w:val="Normal"/>
    <w:rsid w:val="009F5D3C"/>
    <w:pPr>
      <w:widowControl w:val="0"/>
      <w:tabs>
        <w:tab w:val="left" w:pos="204"/>
      </w:tabs>
      <w:jc w:val="both"/>
    </w:pPr>
    <w:rPr>
      <w:lang w:val="en-US"/>
    </w:rPr>
  </w:style>
  <w:style w:type="paragraph" w:customStyle="1" w:styleId="Dfaut">
    <w:name w:val="DÈfaut"/>
    <w:rsid w:val="009F5D3C"/>
    <w:pPr>
      <w:spacing w:line="240" w:lineRule="atLeast"/>
    </w:pPr>
    <w:rPr>
      <w:rFonts w:ascii="Helvetica" w:hAnsi="Helvetica" w:cs="Helvetica"/>
      <w:color w:val="000000"/>
      <w:sz w:val="24"/>
      <w:szCs w:val="24"/>
      <w:lang w:val="en-US" w:eastAsia="fr-FR"/>
    </w:rPr>
  </w:style>
  <w:style w:type="paragraph" w:styleId="NormalWeb">
    <w:name w:val="Normal (Web)"/>
    <w:basedOn w:val="Normal"/>
    <w:rsid w:val="009F5D3C"/>
    <w:pPr>
      <w:spacing w:before="100" w:beforeAutospacing="1" w:after="100" w:afterAutospacing="1"/>
    </w:pPr>
    <w:rPr>
      <w:rFonts w:ascii="Arial" w:hAnsi="Arial" w:cs="Arial"/>
      <w:sz w:val="18"/>
      <w:szCs w:val="18"/>
    </w:rPr>
  </w:style>
  <w:style w:type="character" w:customStyle="1" w:styleId="CorpsdetexteCar">
    <w:name w:val="Corps de texte Car"/>
    <w:link w:val="Corpsdetexte"/>
    <w:rsid w:val="002D109D"/>
    <w:rPr>
      <w:sz w:val="24"/>
      <w:szCs w:val="24"/>
      <w:lang w:val="fr-FR" w:eastAsia="fr-FR" w:bidi="ar-SA"/>
    </w:rPr>
  </w:style>
  <w:style w:type="paragraph" w:customStyle="1" w:styleId="style24">
    <w:name w:val="style24"/>
    <w:basedOn w:val="Normal"/>
    <w:rsid w:val="0072401B"/>
    <w:pPr>
      <w:spacing w:before="100" w:beforeAutospacing="1" w:after="100" w:afterAutospacing="1"/>
    </w:pPr>
  </w:style>
  <w:style w:type="paragraph" w:customStyle="1" w:styleId="Listecouleur-Accent11">
    <w:name w:val="Liste couleur - Accent 11"/>
    <w:basedOn w:val="Normal"/>
    <w:uiPriority w:val="34"/>
    <w:qFormat/>
    <w:rsid w:val="00170BEB"/>
    <w:pPr>
      <w:spacing w:after="200" w:line="276" w:lineRule="auto"/>
      <w:ind w:left="720"/>
      <w:contextualSpacing/>
    </w:pPr>
    <w:rPr>
      <w:rFonts w:ascii="Calibri" w:eastAsia="Calibri" w:hAnsi="Calibri"/>
      <w:sz w:val="22"/>
      <w:szCs w:val="22"/>
      <w:lang w:eastAsia="en-US"/>
    </w:rPr>
  </w:style>
  <w:style w:type="character" w:customStyle="1" w:styleId="En-tteCar">
    <w:name w:val="En-tête Car"/>
    <w:link w:val="En-tte"/>
    <w:locked/>
    <w:rsid w:val="00BF5E11"/>
    <w:rPr>
      <w:sz w:val="24"/>
      <w:szCs w:val="24"/>
      <w:lang w:val="fr-FR" w:eastAsia="fr-FR" w:bidi="ar-SA"/>
    </w:rPr>
  </w:style>
  <w:style w:type="table" w:styleId="Grilledutableau">
    <w:name w:val="Table Grid"/>
    <w:basedOn w:val="TableauNormal"/>
    <w:rsid w:val="00B768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p">
    <w:name w:val="spip"/>
    <w:basedOn w:val="Normal"/>
    <w:rsid w:val="00B76890"/>
    <w:pPr>
      <w:spacing w:before="100" w:beforeAutospacing="1" w:after="100" w:afterAutospacing="1"/>
    </w:pPr>
  </w:style>
  <w:style w:type="character" w:styleId="lev">
    <w:name w:val="Strong"/>
    <w:uiPriority w:val="22"/>
    <w:qFormat/>
    <w:rsid w:val="00E34525"/>
    <w:rPr>
      <w:b/>
      <w:bCs/>
    </w:rPr>
  </w:style>
  <w:style w:type="character" w:styleId="Accentuation">
    <w:name w:val="Emphasis"/>
    <w:qFormat/>
    <w:rsid w:val="00FD4D73"/>
    <w:rPr>
      <w:i/>
      <w:iCs/>
    </w:rPr>
  </w:style>
  <w:style w:type="character" w:customStyle="1" w:styleId="Corpsdetexte2Car">
    <w:name w:val="Corps de texte 2 Car"/>
    <w:link w:val="Corpsdetexte2"/>
    <w:rsid w:val="0024280C"/>
    <w:rPr>
      <w:sz w:val="24"/>
      <w:szCs w:val="24"/>
    </w:rPr>
  </w:style>
  <w:style w:type="character" w:customStyle="1" w:styleId="PrformatHTMLCar">
    <w:name w:val="Préformaté HTML Car"/>
    <w:link w:val="PrformatHTML"/>
    <w:rsid w:val="00B57ACC"/>
    <w:rPr>
      <w:rFonts w:ascii="Arial Unicode MS" w:eastAsia="Arial Unicode MS" w:hAnsi="Arial Unicode MS" w:cs="Arial Unicode MS"/>
    </w:rPr>
  </w:style>
  <w:style w:type="paragraph" w:styleId="Paragraphedeliste">
    <w:name w:val="List Paragraph"/>
    <w:basedOn w:val="Normal"/>
    <w:uiPriority w:val="34"/>
    <w:qFormat/>
    <w:rsid w:val="00E95498"/>
    <w:pPr>
      <w:widowControl w:val="0"/>
      <w:autoSpaceDE w:val="0"/>
      <w:autoSpaceDN w:val="0"/>
      <w:adjustRightInd w:val="0"/>
      <w:ind w:left="720"/>
      <w:contextualSpacing/>
    </w:pPr>
    <w:rPr>
      <w:rFonts w:ascii="Arial" w:hAnsi="Arial" w:cs="Arial"/>
      <w:sz w:val="20"/>
      <w:szCs w:val="20"/>
    </w:rPr>
  </w:style>
  <w:style w:type="character" w:styleId="Mentionnonrsolue">
    <w:name w:val="Unresolved Mention"/>
    <w:basedOn w:val="Policepardfaut"/>
    <w:uiPriority w:val="99"/>
    <w:semiHidden/>
    <w:unhideWhenUsed/>
    <w:rsid w:val="00085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20917">
      <w:bodyDiv w:val="1"/>
      <w:marLeft w:val="0"/>
      <w:marRight w:val="0"/>
      <w:marTop w:val="0"/>
      <w:marBottom w:val="0"/>
      <w:divBdr>
        <w:top w:val="none" w:sz="0" w:space="0" w:color="auto"/>
        <w:left w:val="none" w:sz="0" w:space="0" w:color="auto"/>
        <w:bottom w:val="none" w:sz="0" w:space="0" w:color="auto"/>
        <w:right w:val="none" w:sz="0" w:space="0" w:color="auto"/>
      </w:divBdr>
    </w:div>
    <w:div w:id="389304340">
      <w:bodyDiv w:val="1"/>
      <w:marLeft w:val="0"/>
      <w:marRight w:val="0"/>
      <w:marTop w:val="0"/>
      <w:marBottom w:val="0"/>
      <w:divBdr>
        <w:top w:val="none" w:sz="0" w:space="0" w:color="auto"/>
        <w:left w:val="none" w:sz="0" w:space="0" w:color="auto"/>
        <w:bottom w:val="none" w:sz="0" w:space="0" w:color="auto"/>
        <w:right w:val="none" w:sz="0" w:space="0" w:color="auto"/>
      </w:divBdr>
    </w:div>
    <w:div w:id="459878946">
      <w:bodyDiv w:val="1"/>
      <w:marLeft w:val="0"/>
      <w:marRight w:val="0"/>
      <w:marTop w:val="0"/>
      <w:marBottom w:val="0"/>
      <w:divBdr>
        <w:top w:val="none" w:sz="0" w:space="0" w:color="auto"/>
        <w:left w:val="none" w:sz="0" w:space="0" w:color="auto"/>
        <w:bottom w:val="none" w:sz="0" w:space="0" w:color="auto"/>
        <w:right w:val="none" w:sz="0" w:space="0" w:color="auto"/>
      </w:divBdr>
    </w:div>
    <w:div w:id="940844412">
      <w:bodyDiv w:val="1"/>
      <w:marLeft w:val="0"/>
      <w:marRight w:val="0"/>
      <w:marTop w:val="0"/>
      <w:marBottom w:val="0"/>
      <w:divBdr>
        <w:top w:val="none" w:sz="0" w:space="0" w:color="auto"/>
        <w:left w:val="none" w:sz="0" w:space="0" w:color="auto"/>
        <w:bottom w:val="none" w:sz="0" w:space="0" w:color="auto"/>
        <w:right w:val="none" w:sz="0" w:space="0" w:color="auto"/>
      </w:divBdr>
    </w:div>
    <w:div w:id="1012604037">
      <w:bodyDiv w:val="1"/>
      <w:marLeft w:val="0"/>
      <w:marRight w:val="0"/>
      <w:marTop w:val="0"/>
      <w:marBottom w:val="0"/>
      <w:divBdr>
        <w:top w:val="none" w:sz="0" w:space="0" w:color="auto"/>
        <w:left w:val="none" w:sz="0" w:space="0" w:color="auto"/>
        <w:bottom w:val="none" w:sz="0" w:space="0" w:color="auto"/>
        <w:right w:val="none" w:sz="0" w:space="0" w:color="auto"/>
      </w:divBdr>
    </w:div>
    <w:div w:id="1645624381">
      <w:bodyDiv w:val="1"/>
      <w:marLeft w:val="0"/>
      <w:marRight w:val="0"/>
      <w:marTop w:val="0"/>
      <w:marBottom w:val="0"/>
      <w:divBdr>
        <w:top w:val="none" w:sz="0" w:space="0" w:color="auto"/>
        <w:left w:val="none" w:sz="0" w:space="0" w:color="auto"/>
        <w:bottom w:val="none" w:sz="0" w:space="0" w:color="auto"/>
        <w:right w:val="none" w:sz="0" w:space="0" w:color="auto"/>
      </w:divBdr>
    </w:div>
    <w:div w:id="2017609382">
      <w:bodyDiv w:val="1"/>
      <w:marLeft w:val="0"/>
      <w:marRight w:val="0"/>
      <w:marTop w:val="0"/>
      <w:marBottom w:val="0"/>
      <w:divBdr>
        <w:top w:val="none" w:sz="0" w:space="0" w:color="auto"/>
        <w:left w:val="none" w:sz="0" w:space="0" w:color="auto"/>
        <w:bottom w:val="none" w:sz="0" w:space="0" w:color="auto"/>
        <w:right w:val="none" w:sz="0" w:space="0" w:color="auto"/>
      </w:divBdr>
      <w:divsChild>
        <w:div w:id="117528952">
          <w:marLeft w:val="0"/>
          <w:marRight w:val="0"/>
          <w:marTop w:val="0"/>
          <w:marBottom w:val="0"/>
          <w:divBdr>
            <w:top w:val="none" w:sz="0" w:space="0" w:color="auto"/>
            <w:left w:val="none" w:sz="0" w:space="0" w:color="auto"/>
            <w:bottom w:val="none" w:sz="0" w:space="0" w:color="auto"/>
            <w:right w:val="none" w:sz="0" w:space="0" w:color="auto"/>
          </w:divBdr>
        </w:div>
        <w:div w:id="125973818">
          <w:marLeft w:val="0"/>
          <w:marRight w:val="0"/>
          <w:marTop w:val="0"/>
          <w:marBottom w:val="0"/>
          <w:divBdr>
            <w:top w:val="none" w:sz="0" w:space="0" w:color="auto"/>
            <w:left w:val="none" w:sz="0" w:space="0" w:color="auto"/>
            <w:bottom w:val="none" w:sz="0" w:space="0" w:color="auto"/>
            <w:right w:val="none" w:sz="0" w:space="0" w:color="auto"/>
          </w:divBdr>
        </w:div>
        <w:div w:id="208539454">
          <w:marLeft w:val="0"/>
          <w:marRight w:val="0"/>
          <w:marTop w:val="0"/>
          <w:marBottom w:val="0"/>
          <w:divBdr>
            <w:top w:val="none" w:sz="0" w:space="0" w:color="auto"/>
            <w:left w:val="none" w:sz="0" w:space="0" w:color="auto"/>
            <w:bottom w:val="none" w:sz="0" w:space="0" w:color="auto"/>
            <w:right w:val="none" w:sz="0" w:space="0" w:color="auto"/>
          </w:divBdr>
        </w:div>
        <w:div w:id="261299478">
          <w:marLeft w:val="0"/>
          <w:marRight w:val="0"/>
          <w:marTop w:val="0"/>
          <w:marBottom w:val="0"/>
          <w:divBdr>
            <w:top w:val="none" w:sz="0" w:space="0" w:color="auto"/>
            <w:left w:val="none" w:sz="0" w:space="0" w:color="auto"/>
            <w:bottom w:val="none" w:sz="0" w:space="0" w:color="auto"/>
            <w:right w:val="none" w:sz="0" w:space="0" w:color="auto"/>
          </w:divBdr>
        </w:div>
        <w:div w:id="300966762">
          <w:marLeft w:val="0"/>
          <w:marRight w:val="0"/>
          <w:marTop w:val="0"/>
          <w:marBottom w:val="0"/>
          <w:divBdr>
            <w:top w:val="none" w:sz="0" w:space="0" w:color="auto"/>
            <w:left w:val="none" w:sz="0" w:space="0" w:color="auto"/>
            <w:bottom w:val="none" w:sz="0" w:space="0" w:color="auto"/>
            <w:right w:val="none" w:sz="0" w:space="0" w:color="auto"/>
          </w:divBdr>
        </w:div>
        <w:div w:id="412893052">
          <w:marLeft w:val="0"/>
          <w:marRight w:val="0"/>
          <w:marTop w:val="0"/>
          <w:marBottom w:val="0"/>
          <w:divBdr>
            <w:top w:val="none" w:sz="0" w:space="0" w:color="auto"/>
            <w:left w:val="none" w:sz="0" w:space="0" w:color="auto"/>
            <w:bottom w:val="none" w:sz="0" w:space="0" w:color="auto"/>
            <w:right w:val="none" w:sz="0" w:space="0" w:color="auto"/>
          </w:divBdr>
        </w:div>
        <w:div w:id="457380330">
          <w:marLeft w:val="0"/>
          <w:marRight w:val="0"/>
          <w:marTop w:val="0"/>
          <w:marBottom w:val="0"/>
          <w:divBdr>
            <w:top w:val="none" w:sz="0" w:space="0" w:color="auto"/>
            <w:left w:val="none" w:sz="0" w:space="0" w:color="auto"/>
            <w:bottom w:val="none" w:sz="0" w:space="0" w:color="auto"/>
            <w:right w:val="none" w:sz="0" w:space="0" w:color="auto"/>
          </w:divBdr>
        </w:div>
        <w:div w:id="562299252">
          <w:marLeft w:val="0"/>
          <w:marRight w:val="0"/>
          <w:marTop w:val="0"/>
          <w:marBottom w:val="0"/>
          <w:divBdr>
            <w:top w:val="none" w:sz="0" w:space="0" w:color="auto"/>
            <w:left w:val="none" w:sz="0" w:space="0" w:color="auto"/>
            <w:bottom w:val="none" w:sz="0" w:space="0" w:color="auto"/>
            <w:right w:val="none" w:sz="0" w:space="0" w:color="auto"/>
          </w:divBdr>
        </w:div>
        <w:div w:id="827982303">
          <w:marLeft w:val="0"/>
          <w:marRight w:val="0"/>
          <w:marTop w:val="0"/>
          <w:marBottom w:val="0"/>
          <w:divBdr>
            <w:top w:val="none" w:sz="0" w:space="0" w:color="auto"/>
            <w:left w:val="none" w:sz="0" w:space="0" w:color="auto"/>
            <w:bottom w:val="none" w:sz="0" w:space="0" w:color="auto"/>
            <w:right w:val="none" w:sz="0" w:space="0" w:color="auto"/>
          </w:divBdr>
        </w:div>
        <w:div w:id="983387816">
          <w:marLeft w:val="0"/>
          <w:marRight w:val="0"/>
          <w:marTop w:val="0"/>
          <w:marBottom w:val="0"/>
          <w:divBdr>
            <w:top w:val="none" w:sz="0" w:space="0" w:color="auto"/>
            <w:left w:val="none" w:sz="0" w:space="0" w:color="auto"/>
            <w:bottom w:val="none" w:sz="0" w:space="0" w:color="auto"/>
            <w:right w:val="none" w:sz="0" w:space="0" w:color="auto"/>
          </w:divBdr>
        </w:div>
        <w:div w:id="1061826502">
          <w:marLeft w:val="0"/>
          <w:marRight w:val="0"/>
          <w:marTop w:val="0"/>
          <w:marBottom w:val="0"/>
          <w:divBdr>
            <w:top w:val="none" w:sz="0" w:space="0" w:color="auto"/>
            <w:left w:val="none" w:sz="0" w:space="0" w:color="auto"/>
            <w:bottom w:val="none" w:sz="0" w:space="0" w:color="auto"/>
            <w:right w:val="none" w:sz="0" w:space="0" w:color="auto"/>
          </w:divBdr>
        </w:div>
        <w:div w:id="1137260865">
          <w:marLeft w:val="0"/>
          <w:marRight w:val="0"/>
          <w:marTop w:val="0"/>
          <w:marBottom w:val="0"/>
          <w:divBdr>
            <w:top w:val="none" w:sz="0" w:space="0" w:color="auto"/>
            <w:left w:val="none" w:sz="0" w:space="0" w:color="auto"/>
            <w:bottom w:val="none" w:sz="0" w:space="0" w:color="auto"/>
            <w:right w:val="none" w:sz="0" w:space="0" w:color="auto"/>
          </w:divBdr>
        </w:div>
        <w:div w:id="1141997093">
          <w:marLeft w:val="0"/>
          <w:marRight w:val="0"/>
          <w:marTop w:val="0"/>
          <w:marBottom w:val="0"/>
          <w:divBdr>
            <w:top w:val="none" w:sz="0" w:space="0" w:color="auto"/>
            <w:left w:val="none" w:sz="0" w:space="0" w:color="auto"/>
            <w:bottom w:val="none" w:sz="0" w:space="0" w:color="auto"/>
            <w:right w:val="none" w:sz="0" w:space="0" w:color="auto"/>
          </w:divBdr>
        </w:div>
        <w:div w:id="1394351426">
          <w:marLeft w:val="0"/>
          <w:marRight w:val="0"/>
          <w:marTop w:val="0"/>
          <w:marBottom w:val="0"/>
          <w:divBdr>
            <w:top w:val="none" w:sz="0" w:space="0" w:color="auto"/>
            <w:left w:val="none" w:sz="0" w:space="0" w:color="auto"/>
            <w:bottom w:val="none" w:sz="0" w:space="0" w:color="auto"/>
            <w:right w:val="none" w:sz="0" w:space="0" w:color="auto"/>
          </w:divBdr>
        </w:div>
        <w:div w:id="1444155646">
          <w:marLeft w:val="0"/>
          <w:marRight w:val="0"/>
          <w:marTop w:val="0"/>
          <w:marBottom w:val="0"/>
          <w:divBdr>
            <w:top w:val="none" w:sz="0" w:space="0" w:color="auto"/>
            <w:left w:val="none" w:sz="0" w:space="0" w:color="auto"/>
            <w:bottom w:val="none" w:sz="0" w:space="0" w:color="auto"/>
            <w:right w:val="none" w:sz="0" w:space="0" w:color="auto"/>
          </w:divBdr>
        </w:div>
        <w:div w:id="1522207550">
          <w:marLeft w:val="0"/>
          <w:marRight w:val="0"/>
          <w:marTop w:val="0"/>
          <w:marBottom w:val="0"/>
          <w:divBdr>
            <w:top w:val="none" w:sz="0" w:space="0" w:color="auto"/>
            <w:left w:val="none" w:sz="0" w:space="0" w:color="auto"/>
            <w:bottom w:val="none" w:sz="0" w:space="0" w:color="auto"/>
            <w:right w:val="none" w:sz="0" w:space="0" w:color="auto"/>
          </w:divBdr>
        </w:div>
        <w:div w:id="1705015792">
          <w:marLeft w:val="0"/>
          <w:marRight w:val="0"/>
          <w:marTop w:val="0"/>
          <w:marBottom w:val="0"/>
          <w:divBdr>
            <w:top w:val="none" w:sz="0" w:space="0" w:color="auto"/>
            <w:left w:val="none" w:sz="0" w:space="0" w:color="auto"/>
            <w:bottom w:val="none" w:sz="0" w:space="0" w:color="auto"/>
            <w:right w:val="none" w:sz="0" w:space="0" w:color="auto"/>
          </w:divBdr>
        </w:div>
        <w:div w:id="1763599637">
          <w:marLeft w:val="0"/>
          <w:marRight w:val="0"/>
          <w:marTop w:val="0"/>
          <w:marBottom w:val="0"/>
          <w:divBdr>
            <w:top w:val="none" w:sz="0" w:space="0" w:color="auto"/>
            <w:left w:val="none" w:sz="0" w:space="0" w:color="auto"/>
            <w:bottom w:val="none" w:sz="0" w:space="0" w:color="auto"/>
            <w:right w:val="none" w:sz="0" w:space="0" w:color="auto"/>
          </w:divBdr>
          <w:divsChild>
            <w:div w:id="60636949">
              <w:marLeft w:val="0"/>
              <w:marRight w:val="0"/>
              <w:marTop w:val="0"/>
              <w:marBottom w:val="0"/>
              <w:divBdr>
                <w:top w:val="none" w:sz="0" w:space="0" w:color="auto"/>
                <w:left w:val="none" w:sz="0" w:space="0" w:color="auto"/>
                <w:bottom w:val="none" w:sz="0" w:space="0" w:color="auto"/>
                <w:right w:val="none" w:sz="0" w:space="0" w:color="auto"/>
              </w:divBdr>
            </w:div>
            <w:div w:id="408427833">
              <w:marLeft w:val="0"/>
              <w:marRight w:val="0"/>
              <w:marTop w:val="0"/>
              <w:marBottom w:val="0"/>
              <w:divBdr>
                <w:top w:val="none" w:sz="0" w:space="0" w:color="auto"/>
                <w:left w:val="none" w:sz="0" w:space="0" w:color="auto"/>
                <w:bottom w:val="none" w:sz="0" w:space="0" w:color="auto"/>
                <w:right w:val="none" w:sz="0" w:space="0" w:color="auto"/>
              </w:divBdr>
            </w:div>
            <w:div w:id="524251387">
              <w:marLeft w:val="0"/>
              <w:marRight w:val="0"/>
              <w:marTop w:val="0"/>
              <w:marBottom w:val="0"/>
              <w:divBdr>
                <w:top w:val="none" w:sz="0" w:space="0" w:color="auto"/>
                <w:left w:val="none" w:sz="0" w:space="0" w:color="auto"/>
                <w:bottom w:val="none" w:sz="0" w:space="0" w:color="auto"/>
                <w:right w:val="none" w:sz="0" w:space="0" w:color="auto"/>
              </w:divBdr>
            </w:div>
            <w:div w:id="758140669">
              <w:marLeft w:val="0"/>
              <w:marRight w:val="0"/>
              <w:marTop w:val="0"/>
              <w:marBottom w:val="0"/>
              <w:divBdr>
                <w:top w:val="none" w:sz="0" w:space="0" w:color="auto"/>
                <w:left w:val="none" w:sz="0" w:space="0" w:color="auto"/>
                <w:bottom w:val="none" w:sz="0" w:space="0" w:color="auto"/>
                <w:right w:val="none" w:sz="0" w:space="0" w:color="auto"/>
              </w:divBdr>
            </w:div>
            <w:div w:id="760028118">
              <w:marLeft w:val="0"/>
              <w:marRight w:val="0"/>
              <w:marTop w:val="0"/>
              <w:marBottom w:val="0"/>
              <w:divBdr>
                <w:top w:val="none" w:sz="0" w:space="0" w:color="auto"/>
                <w:left w:val="none" w:sz="0" w:space="0" w:color="auto"/>
                <w:bottom w:val="none" w:sz="0" w:space="0" w:color="auto"/>
                <w:right w:val="none" w:sz="0" w:space="0" w:color="auto"/>
              </w:divBdr>
            </w:div>
            <w:div w:id="869074329">
              <w:marLeft w:val="0"/>
              <w:marRight w:val="0"/>
              <w:marTop w:val="0"/>
              <w:marBottom w:val="0"/>
              <w:divBdr>
                <w:top w:val="none" w:sz="0" w:space="0" w:color="auto"/>
                <w:left w:val="none" w:sz="0" w:space="0" w:color="auto"/>
                <w:bottom w:val="none" w:sz="0" w:space="0" w:color="auto"/>
                <w:right w:val="none" w:sz="0" w:space="0" w:color="auto"/>
              </w:divBdr>
            </w:div>
            <w:div w:id="891769065">
              <w:marLeft w:val="0"/>
              <w:marRight w:val="0"/>
              <w:marTop w:val="0"/>
              <w:marBottom w:val="0"/>
              <w:divBdr>
                <w:top w:val="none" w:sz="0" w:space="0" w:color="auto"/>
                <w:left w:val="none" w:sz="0" w:space="0" w:color="auto"/>
                <w:bottom w:val="none" w:sz="0" w:space="0" w:color="auto"/>
                <w:right w:val="none" w:sz="0" w:space="0" w:color="auto"/>
              </w:divBdr>
            </w:div>
            <w:div w:id="899751186">
              <w:marLeft w:val="0"/>
              <w:marRight w:val="0"/>
              <w:marTop w:val="0"/>
              <w:marBottom w:val="0"/>
              <w:divBdr>
                <w:top w:val="none" w:sz="0" w:space="0" w:color="auto"/>
                <w:left w:val="none" w:sz="0" w:space="0" w:color="auto"/>
                <w:bottom w:val="none" w:sz="0" w:space="0" w:color="auto"/>
                <w:right w:val="none" w:sz="0" w:space="0" w:color="auto"/>
              </w:divBdr>
            </w:div>
            <w:div w:id="982075834">
              <w:marLeft w:val="0"/>
              <w:marRight w:val="0"/>
              <w:marTop w:val="0"/>
              <w:marBottom w:val="0"/>
              <w:divBdr>
                <w:top w:val="none" w:sz="0" w:space="0" w:color="auto"/>
                <w:left w:val="none" w:sz="0" w:space="0" w:color="auto"/>
                <w:bottom w:val="none" w:sz="0" w:space="0" w:color="auto"/>
                <w:right w:val="none" w:sz="0" w:space="0" w:color="auto"/>
              </w:divBdr>
            </w:div>
            <w:div w:id="1096170802">
              <w:marLeft w:val="0"/>
              <w:marRight w:val="0"/>
              <w:marTop w:val="0"/>
              <w:marBottom w:val="0"/>
              <w:divBdr>
                <w:top w:val="none" w:sz="0" w:space="0" w:color="auto"/>
                <w:left w:val="none" w:sz="0" w:space="0" w:color="auto"/>
                <w:bottom w:val="none" w:sz="0" w:space="0" w:color="auto"/>
                <w:right w:val="none" w:sz="0" w:space="0" w:color="auto"/>
              </w:divBdr>
            </w:div>
            <w:div w:id="1172254596">
              <w:marLeft w:val="0"/>
              <w:marRight w:val="0"/>
              <w:marTop w:val="0"/>
              <w:marBottom w:val="0"/>
              <w:divBdr>
                <w:top w:val="none" w:sz="0" w:space="0" w:color="auto"/>
                <w:left w:val="none" w:sz="0" w:space="0" w:color="auto"/>
                <w:bottom w:val="none" w:sz="0" w:space="0" w:color="auto"/>
                <w:right w:val="none" w:sz="0" w:space="0" w:color="auto"/>
              </w:divBdr>
            </w:div>
            <w:div w:id="1339893726">
              <w:marLeft w:val="0"/>
              <w:marRight w:val="0"/>
              <w:marTop w:val="0"/>
              <w:marBottom w:val="0"/>
              <w:divBdr>
                <w:top w:val="none" w:sz="0" w:space="0" w:color="auto"/>
                <w:left w:val="none" w:sz="0" w:space="0" w:color="auto"/>
                <w:bottom w:val="none" w:sz="0" w:space="0" w:color="auto"/>
                <w:right w:val="none" w:sz="0" w:space="0" w:color="auto"/>
              </w:divBdr>
            </w:div>
            <w:div w:id="1442190203">
              <w:marLeft w:val="0"/>
              <w:marRight w:val="0"/>
              <w:marTop w:val="0"/>
              <w:marBottom w:val="0"/>
              <w:divBdr>
                <w:top w:val="none" w:sz="0" w:space="0" w:color="auto"/>
                <w:left w:val="none" w:sz="0" w:space="0" w:color="auto"/>
                <w:bottom w:val="none" w:sz="0" w:space="0" w:color="auto"/>
                <w:right w:val="none" w:sz="0" w:space="0" w:color="auto"/>
              </w:divBdr>
            </w:div>
            <w:div w:id="1465008068">
              <w:marLeft w:val="0"/>
              <w:marRight w:val="0"/>
              <w:marTop w:val="0"/>
              <w:marBottom w:val="0"/>
              <w:divBdr>
                <w:top w:val="none" w:sz="0" w:space="0" w:color="auto"/>
                <w:left w:val="none" w:sz="0" w:space="0" w:color="auto"/>
                <w:bottom w:val="none" w:sz="0" w:space="0" w:color="auto"/>
                <w:right w:val="none" w:sz="0" w:space="0" w:color="auto"/>
              </w:divBdr>
            </w:div>
            <w:div w:id="1482699677">
              <w:marLeft w:val="0"/>
              <w:marRight w:val="0"/>
              <w:marTop w:val="0"/>
              <w:marBottom w:val="0"/>
              <w:divBdr>
                <w:top w:val="none" w:sz="0" w:space="0" w:color="auto"/>
                <w:left w:val="none" w:sz="0" w:space="0" w:color="auto"/>
                <w:bottom w:val="none" w:sz="0" w:space="0" w:color="auto"/>
                <w:right w:val="none" w:sz="0" w:space="0" w:color="auto"/>
              </w:divBdr>
            </w:div>
            <w:div w:id="1485976759">
              <w:marLeft w:val="0"/>
              <w:marRight w:val="0"/>
              <w:marTop w:val="0"/>
              <w:marBottom w:val="0"/>
              <w:divBdr>
                <w:top w:val="none" w:sz="0" w:space="0" w:color="auto"/>
                <w:left w:val="none" w:sz="0" w:space="0" w:color="auto"/>
                <w:bottom w:val="none" w:sz="0" w:space="0" w:color="auto"/>
                <w:right w:val="none" w:sz="0" w:space="0" w:color="auto"/>
              </w:divBdr>
            </w:div>
            <w:div w:id="1529492059">
              <w:marLeft w:val="0"/>
              <w:marRight w:val="0"/>
              <w:marTop w:val="0"/>
              <w:marBottom w:val="0"/>
              <w:divBdr>
                <w:top w:val="none" w:sz="0" w:space="0" w:color="auto"/>
                <w:left w:val="none" w:sz="0" w:space="0" w:color="auto"/>
                <w:bottom w:val="none" w:sz="0" w:space="0" w:color="auto"/>
                <w:right w:val="none" w:sz="0" w:space="0" w:color="auto"/>
              </w:divBdr>
            </w:div>
            <w:div w:id="1565750351">
              <w:marLeft w:val="0"/>
              <w:marRight w:val="0"/>
              <w:marTop w:val="0"/>
              <w:marBottom w:val="0"/>
              <w:divBdr>
                <w:top w:val="none" w:sz="0" w:space="0" w:color="auto"/>
                <w:left w:val="none" w:sz="0" w:space="0" w:color="auto"/>
                <w:bottom w:val="none" w:sz="0" w:space="0" w:color="auto"/>
                <w:right w:val="none" w:sz="0" w:space="0" w:color="auto"/>
              </w:divBdr>
            </w:div>
            <w:div w:id="1587692855">
              <w:marLeft w:val="0"/>
              <w:marRight w:val="0"/>
              <w:marTop w:val="0"/>
              <w:marBottom w:val="0"/>
              <w:divBdr>
                <w:top w:val="none" w:sz="0" w:space="0" w:color="auto"/>
                <w:left w:val="none" w:sz="0" w:space="0" w:color="auto"/>
                <w:bottom w:val="none" w:sz="0" w:space="0" w:color="auto"/>
                <w:right w:val="none" w:sz="0" w:space="0" w:color="auto"/>
              </w:divBdr>
            </w:div>
            <w:div w:id="1625694920">
              <w:marLeft w:val="0"/>
              <w:marRight w:val="0"/>
              <w:marTop w:val="0"/>
              <w:marBottom w:val="0"/>
              <w:divBdr>
                <w:top w:val="none" w:sz="0" w:space="0" w:color="auto"/>
                <w:left w:val="none" w:sz="0" w:space="0" w:color="auto"/>
                <w:bottom w:val="none" w:sz="0" w:space="0" w:color="auto"/>
                <w:right w:val="none" w:sz="0" w:space="0" w:color="auto"/>
              </w:divBdr>
            </w:div>
            <w:div w:id="1819684515">
              <w:marLeft w:val="0"/>
              <w:marRight w:val="0"/>
              <w:marTop w:val="0"/>
              <w:marBottom w:val="0"/>
              <w:divBdr>
                <w:top w:val="none" w:sz="0" w:space="0" w:color="auto"/>
                <w:left w:val="none" w:sz="0" w:space="0" w:color="auto"/>
                <w:bottom w:val="none" w:sz="0" w:space="0" w:color="auto"/>
                <w:right w:val="none" w:sz="0" w:space="0" w:color="auto"/>
              </w:divBdr>
            </w:div>
            <w:div w:id="1902135887">
              <w:marLeft w:val="0"/>
              <w:marRight w:val="0"/>
              <w:marTop w:val="0"/>
              <w:marBottom w:val="0"/>
              <w:divBdr>
                <w:top w:val="none" w:sz="0" w:space="0" w:color="auto"/>
                <w:left w:val="none" w:sz="0" w:space="0" w:color="auto"/>
                <w:bottom w:val="none" w:sz="0" w:space="0" w:color="auto"/>
                <w:right w:val="none" w:sz="0" w:space="0" w:color="auto"/>
              </w:divBdr>
            </w:div>
            <w:div w:id="1928952438">
              <w:marLeft w:val="0"/>
              <w:marRight w:val="0"/>
              <w:marTop w:val="0"/>
              <w:marBottom w:val="0"/>
              <w:divBdr>
                <w:top w:val="none" w:sz="0" w:space="0" w:color="auto"/>
                <w:left w:val="none" w:sz="0" w:space="0" w:color="auto"/>
                <w:bottom w:val="none" w:sz="0" w:space="0" w:color="auto"/>
                <w:right w:val="none" w:sz="0" w:space="0" w:color="auto"/>
              </w:divBdr>
            </w:div>
            <w:div w:id="1932619508">
              <w:marLeft w:val="0"/>
              <w:marRight w:val="0"/>
              <w:marTop w:val="0"/>
              <w:marBottom w:val="0"/>
              <w:divBdr>
                <w:top w:val="none" w:sz="0" w:space="0" w:color="auto"/>
                <w:left w:val="none" w:sz="0" w:space="0" w:color="auto"/>
                <w:bottom w:val="none" w:sz="0" w:space="0" w:color="auto"/>
                <w:right w:val="none" w:sz="0" w:space="0" w:color="auto"/>
              </w:divBdr>
            </w:div>
            <w:div w:id="2018995553">
              <w:marLeft w:val="0"/>
              <w:marRight w:val="0"/>
              <w:marTop w:val="0"/>
              <w:marBottom w:val="0"/>
              <w:divBdr>
                <w:top w:val="none" w:sz="0" w:space="0" w:color="auto"/>
                <w:left w:val="none" w:sz="0" w:space="0" w:color="auto"/>
                <w:bottom w:val="none" w:sz="0" w:space="0" w:color="auto"/>
                <w:right w:val="none" w:sz="0" w:space="0" w:color="auto"/>
              </w:divBdr>
            </w:div>
          </w:divsChild>
        </w:div>
        <w:div w:id="1869679122">
          <w:marLeft w:val="0"/>
          <w:marRight w:val="0"/>
          <w:marTop w:val="0"/>
          <w:marBottom w:val="0"/>
          <w:divBdr>
            <w:top w:val="none" w:sz="0" w:space="0" w:color="auto"/>
            <w:left w:val="none" w:sz="0" w:space="0" w:color="auto"/>
            <w:bottom w:val="none" w:sz="0" w:space="0" w:color="auto"/>
            <w:right w:val="none" w:sz="0" w:space="0" w:color="auto"/>
          </w:divBdr>
        </w:div>
        <w:div w:id="2093695244">
          <w:marLeft w:val="0"/>
          <w:marRight w:val="0"/>
          <w:marTop w:val="0"/>
          <w:marBottom w:val="0"/>
          <w:divBdr>
            <w:top w:val="none" w:sz="0" w:space="0" w:color="auto"/>
            <w:left w:val="none" w:sz="0" w:space="0" w:color="auto"/>
            <w:bottom w:val="none" w:sz="0" w:space="0" w:color="auto"/>
            <w:right w:val="none" w:sz="0" w:space="0" w:color="auto"/>
          </w:divBdr>
        </w:div>
        <w:div w:id="2097743111">
          <w:marLeft w:val="0"/>
          <w:marRight w:val="0"/>
          <w:marTop w:val="0"/>
          <w:marBottom w:val="0"/>
          <w:divBdr>
            <w:top w:val="none" w:sz="0" w:space="0" w:color="auto"/>
            <w:left w:val="none" w:sz="0" w:space="0" w:color="auto"/>
            <w:bottom w:val="none" w:sz="0" w:space="0" w:color="auto"/>
            <w:right w:val="none" w:sz="0" w:space="0" w:color="auto"/>
          </w:divBdr>
        </w:div>
        <w:div w:id="2128113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C:\Mes%20documents\Mes%20images\UBLOGOnoir.jpg" TargetMode="External"/><Relationship Id="rId13" Type="http://schemas.openxmlformats.org/officeDocument/2006/relationships/hyperlink" Target="mailto:chantal.masson@u-bourgogne.f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mailto:florence.wakrim@u-bourgogne.fr" TargetMode="External"/><Relationship Id="rId10" Type="http://schemas.openxmlformats.org/officeDocument/2006/relationships/hyperlink" Target="mailto:secretariat.lsvte@u-bourgogne.fr"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Fabrice.Monna@u-bourgogne.fr" TargetMode="External"/><Relationship Id="rId14" Type="http://schemas.openxmlformats.org/officeDocument/2006/relationships/hyperlink" Target="http://espe.u-bourgogne.fr/formation-initiale/preprofessionnalisation.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2453</Words>
  <Characters>13495</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15917</CharactersWithSpaces>
  <SharedDoc>false</SharedDoc>
  <HLinks>
    <vt:vector size="84" baseType="variant">
      <vt:variant>
        <vt:i4>1245210</vt:i4>
      </vt:variant>
      <vt:variant>
        <vt:i4>24</vt:i4>
      </vt:variant>
      <vt:variant>
        <vt:i4>0</vt:i4>
      </vt:variant>
      <vt:variant>
        <vt:i4>5</vt:i4>
      </vt:variant>
      <vt:variant>
        <vt:lpwstr>mailto:bfaivre@u-bourgogne.fr</vt:lpwstr>
      </vt:variant>
      <vt:variant>
        <vt:lpwstr/>
      </vt:variant>
      <vt:variant>
        <vt:i4>6029319</vt:i4>
      </vt:variant>
      <vt:variant>
        <vt:i4>21</vt:i4>
      </vt:variant>
      <vt:variant>
        <vt:i4>0</vt:i4>
      </vt:variant>
      <vt:variant>
        <vt:i4>5</vt:i4>
      </vt:variant>
      <vt:variant>
        <vt:lpwstr>mailto:florence.wakrim@u-bourgogne.fr</vt:lpwstr>
      </vt:variant>
      <vt:variant>
        <vt:lpwstr/>
      </vt:variant>
      <vt:variant>
        <vt:i4>7143525</vt:i4>
      </vt:variant>
      <vt:variant>
        <vt:i4>18</vt:i4>
      </vt:variant>
      <vt:variant>
        <vt:i4>0</vt:i4>
      </vt:variant>
      <vt:variant>
        <vt:i4>5</vt:i4>
      </vt:variant>
      <vt:variant>
        <vt:lpwstr>http://espe.u-bourgogne.fr/formation-initiale/preprofessionnalisation.html</vt:lpwstr>
      </vt:variant>
      <vt:variant>
        <vt:lpwstr/>
      </vt:variant>
      <vt:variant>
        <vt:i4>2359326</vt:i4>
      </vt:variant>
      <vt:variant>
        <vt:i4>15</vt:i4>
      </vt:variant>
      <vt:variant>
        <vt:i4>0</vt:i4>
      </vt:variant>
      <vt:variant>
        <vt:i4>5</vt:i4>
      </vt:variant>
      <vt:variant>
        <vt:lpwstr>mailto:chantal.masson@u-bourgogne.fr</vt:lpwstr>
      </vt:variant>
      <vt:variant>
        <vt:lpwstr/>
      </vt:variant>
      <vt:variant>
        <vt:i4>5701707</vt:i4>
      </vt:variant>
      <vt:variant>
        <vt:i4>12</vt:i4>
      </vt:variant>
      <vt:variant>
        <vt:i4>0</vt:i4>
      </vt:variant>
      <vt:variant>
        <vt:i4>5</vt:i4>
      </vt:variant>
      <vt:variant>
        <vt:lpwstr>mailto:laura.el-bekhti@u-bourgogne.fr</vt:lpwstr>
      </vt:variant>
      <vt:variant>
        <vt:lpwstr/>
      </vt:variant>
      <vt:variant>
        <vt:i4>589914</vt:i4>
      </vt:variant>
      <vt:variant>
        <vt:i4>9</vt:i4>
      </vt:variant>
      <vt:variant>
        <vt:i4>0</vt:i4>
      </vt:variant>
      <vt:variant>
        <vt:i4>5</vt:i4>
      </vt:variant>
      <vt:variant>
        <vt:lpwstr>mailto:zohra.dahou@u-bourgogne.fr</vt:lpwstr>
      </vt:variant>
      <vt:variant>
        <vt:lpwstr/>
      </vt:variant>
      <vt:variant>
        <vt:i4>7077953</vt:i4>
      </vt:variant>
      <vt:variant>
        <vt:i4>6</vt:i4>
      </vt:variant>
      <vt:variant>
        <vt:i4>0</vt:i4>
      </vt:variant>
      <vt:variant>
        <vt:i4>5</vt:i4>
      </vt:variant>
      <vt:variant>
        <vt:lpwstr>mailto:marc.bentejac@dijon.inra.fr</vt:lpwstr>
      </vt:variant>
      <vt:variant>
        <vt:lpwstr/>
      </vt:variant>
      <vt:variant>
        <vt:i4>544538745</vt:i4>
      </vt:variant>
      <vt:variant>
        <vt:i4>5287</vt:i4>
      </vt:variant>
      <vt:variant>
        <vt:i4>1025</vt:i4>
      </vt:variant>
      <vt:variant>
        <vt:i4>1</vt:i4>
      </vt:variant>
      <vt:variant>
        <vt:lpwstr>Capture d’écran 2017-09-04 à 16</vt:lpwstr>
      </vt:variant>
      <vt:variant>
        <vt:lpwstr/>
      </vt:variant>
      <vt:variant>
        <vt:i4>544604285</vt:i4>
      </vt:variant>
      <vt:variant>
        <vt:i4>17150</vt:i4>
      </vt:variant>
      <vt:variant>
        <vt:i4>1026</vt:i4>
      </vt:variant>
      <vt:variant>
        <vt:i4>1</vt:i4>
      </vt:variant>
      <vt:variant>
        <vt:lpwstr>Capture d’écran 2017-09-07 à 21</vt:lpwstr>
      </vt:variant>
      <vt:variant>
        <vt:lpwstr/>
      </vt:variant>
      <vt:variant>
        <vt:i4>917558</vt:i4>
      </vt:variant>
      <vt:variant>
        <vt:i4>-1</vt:i4>
      </vt:variant>
      <vt:variant>
        <vt:i4>1044</vt:i4>
      </vt:variant>
      <vt:variant>
        <vt:i4>1</vt:i4>
      </vt:variant>
      <vt:variant>
        <vt:lpwstr>C:\Mes documents\Mes images\UBLOGOnoir.jpg</vt:lpwstr>
      </vt:variant>
      <vt:variant>
        <vt:lpwstr/>
      </vt:variant>
      <vt:variant>
        <vt:i4>917558</vt:i4>
      </vt:variant>
      <vt:variant>
        <vt:i4>-1</vt:i4>
      </vt:variant>
      <vt:variant>
        <vt:i4>1060</vt:i4>
      </vt:variant>
      <vt:variant>
        <vt:i4>1</vt:i4>
      </vt:variant>
      <vt:variant>
        <vt:lpwstr>C:\Mes documents\Mes images\UBLOGOnoir.jpg</vt:lpwstr>
      </vt:variant>
      <vt:variant>
        <vt:lpwstr/>
      </vt:variant>
      <vt:variant>
        <vt:i4>917558</vt:i4>
      </vt:variant>
      <vt:variant>
        <vt:i4>-1</vt:i4>
      </vt:variant>
      <vt:variant>
        <vt:i4>1068</vt:i4>
      </vt:variant>
      <vt:variant>
        <vt:i4>1</vt:i4>
      </vt:variant>
      <vt:variant>
        <vt:lpwstr>C:\Mes documents\Mes images\UBLOGOnoir.jpg</vt:lpwstr>
      </vt:variant>
      <vt:variant>
        <vt:lpwstr/>
      </vt:variant>
      <vt:variant>
        <vt:i4>544538745</vt:i4>
      </vt:variant>
      <vt:variant>
        <vt:i4>-1</vt:i4>
      </vt:variant>
      <vt:variant>
        <vt:i4>1072</vt:i4>
      </vt:variant>
      <vt:variant>
        <vt:i4>1</vt:i4>
      </vt:variant>
      <vt:variant>
        <vt:lpwstr>Capture d’écran 2017-09-04 à 16</vt:lpwstr>
      </vt:variant>
      <vt:variant>
        <vt:lpwstr/>
      </vt:variant>
      <vt:variant>
        <vt:i4>544604285</vt:i4>
      </vt:variant>
      <vt:variant>
        <vt:i4>-1</vt:i4>
      </vt:variant>
      <vt:variant>
        <vt:i4>1074</vt:i4>
      </vt:variant>
      <vt:variant>
        <vt:i4>1</vt:i4>
      </vt:variant>
      <vt:variant>
        <vt:lpwstr>Capture d’écran 2017-09-07 à 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Bentejac</dc:creator>
  <cp:keywords/>
  <cp:lastModifiedBy>Fabrice Monna</cp:lastModifiedBy>
  <cp:revision>3</cp:revision>
  <cp:lastPrinted>2024-09-05T07:33:00Z</cp:lastPrinted>
  <dcterms:created xsi:type="dcterms:W3CDTF">2024-09-05T07:32:00Z</dcterms:created>
  <dcterms:modified xsi:type="dcterms:W3CDTF">2024-09-05T07:34:00Z</dcterms:modified>
</cp:coreProperties>
</file>