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F66D" w14:textId="70317D99" w:rsidR="00701F93" w:rsidRPr="00DD76BE" w:rsidRDefault="00076C82">
      <w:pPr>
        <w:spacing w:after="0" w:line="259" w:lineRule="auto"/>
        <w:ind w:left="0" w:firstLine="0"/>
        <w:jc w:val="left"/>
        <w:rPr>
          <w:lang w:val="fr-FR"/>
        </w:rPr>
      </w:pPr>
      <w:r>
        <w:rPr>
          <w:rFonts w:ascii="Times New Roman" w:eastAsia="Times New Roman" w:hAnsi="Times New Roman" w:cs="Times New Roman"/>
          <w:b/>
          <w:i/>
          <w:sz w:val="32"/>
          <w:lang w:val="fr-FR"/>
        </w:rPr>
        <w:t>Un exemple complet avec Python</w:t>
      </w:r>
    </w:p>
    <w:p w14:paraId="6EB4997F" w14:textId="77777777" w:rsidR="00701F93" w:rsidRPr="00DD76BE" w:rsidRDefault="00000000">
      <w:pPr>
        <w:spacing w:after="45" w:line="259" w:lineRule="auto"/>
        <w:ind w:left="-30" w:right="-28" w:firstLine="0"/>
        <w:jc w:val="left"/>
        <w:rPr>
          <w:lang w:val="fr-FR"/>
        </w:rPr>
      </w:pPr>
      <w:r w:rsidRPr="00DD76BE">
        <w:rPr>
          <w:noProof/>
          <w:sz w:val="22"/>
          <w:lang w:val="fr-FR"/>
        </w:rPr>
        <mc:AlternateContent>
          <mc:Choice Requires="wpg">
            <w:drawing>
              <wp:inline distT="0" distB="0" distL="0" distR="0" wp14:anchorId="44BE66EF" wp14:editId="577FBC55">
                <wp:extent cx="5799583" cy="19050"/>
                <wp:effectExtent l="0" t="0" r="0" b="0"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583" cy="19050"/>
                          <a:chOff x="0" y="0"/>
                          <a:chExt cx="5799583" cy="19050"/>
                        </a:xfrm>
                      </wpg:grpSpPr>
                      <wps:wsp>
                        <wps:cNvPr id="3396" name="Shape 3396"/>
                        <wps:cNvSpPr/>
                        <wps:spPr>
                          <a:xfrm>
                            <a:off x="0" y="0"/>
                            <a:ext cx="57995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583" h="19050">
                                <a:moveTo>
                                  <a:pt x="0" y="0"/>
                                </a:moveTo>
                                <a:lnTo>
                                  <a:pt x="5799583" y="0"/>
                                </a:lnTo>
                                <a:lnTo>
                                  <a:pt x="57995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3" style="width:456.66pt;height:1.5pt;mso-position-horizontal-relative:char;mso-position-vertical-relative:line" coordsize="57995,190">
                <v:shape id="Shape 3397" style="position:absolute;width:57995;height:190;left:0;top:0;" coordsize="5799583,19050" path="m0,0l5799583,0l5799583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719E8A" w14:textId="77777777" w:rsidR="00701F93" w:rsidRPr="00DD76BE" w:rsidRDefault="00000000">
      <w:pPr>
        <w:spacing w:after="141" w:line="259" w:lineRule="auto"/>
        <w:ind w:left="0" w:firstLine="0"/>
        <w:jc w:val="left"/>
        <w:rPr>
          <w:lang w:val="fr-FR"/>
        </w:rPr>
      </w:pPr>
      <w:r w:rsidRPr="00DD76BE">
        <w:rPr>
          <w:sz w:val="22"/>
          <w:lang w:val="fr-FR"/>
        </w:rPr>
        <w:t xml:space="preserve"> </w:t>
      </w:r>
    </w:p>
    <w:p w14:paraId="1EDBE249" w14:textId="15E94A96" w:rsidR="00701F93" w:rsidRPr="00DD76BE" w:rsidRDefault="00000000">
      <w:pPr>
        <w:spacing w:after="158"/>
        <w:ind w:left="0" w:firstLine="0"/>
        <w:rPr>
          <w:lang w:val="fr-FR"/>
        </w:rPr>
      </w:pPr>
      <w:r w:rsidRPr="00DD76BE">
        <w:rPr>
          <w:lang w:val="fr-FR"/>
        </w:rPr>
        <w:t xml:space="preserve">Le jeu de données </w:t>
      </w:r>
      <w:r w:rsidR="00C10D4A">
        <w:rPr>
          <w:i/>
          <w:lang w:val="fr-FR"/>
        </w:rPr>
        <w:t>data</w:t>
      </w:r>
      <w:r w:rsidRPr="00DD76BE">
        <w:rPr>
          <w:i/>
          <w:lang w:val="fr-FR"/>
        </w:rPr>
        <w:t>.txt</w:t>
      </w:r>
      <w:r w:rsidRPr="00DD76BE">
        <w:rPr>
          <w:lang w:val="fr-FR"/>
        </w:rPr>
        <w:t xml:space="preserve"> représente une collecte de paramètres atmosphériques pour tester des capteurs. Le pas d’échantillonnage est 1 sec (colonne time) ; pm1, pm2, et pm10 représente</w:t>
      </w:r>
      <w:r w:rsidR="00DD76BE" w:rsidRPr="00DD76BE">
        <w:rPr>
          <w:lang w:val="fr-FR"/>
        </w:rPr>
        <w:t>nt</w:t>
      </w:r>
      <w:r w:rsidRPr="00DD76BE">
        <w:rPr>
          <w:lang w:val="fr-FR"/>
        </w:rPr>
        <w:t xml:space="preserve"> la quantité de particules inférieures à 1, 2, </w:t>
      </w:r>
      <w:r w:rsidR="00DD76BE" w:rsidRPr="00DD76BE">
        <w:rPr>
          <w:lang w:val="fr-FR"/>
        </w:rPr>
        <w:t xml:space="preserve">et </w:t>
      </w:r>
      <w:r w:rsidRPr="00DD76BE">
        <w:rPr>
          <w:lang w:val="fr-FR"/>
        </w:rPr>
        <w:t>10 µm, exprimée</w:t>
      </w:r>
      <w:r w:rsidR="00DD76BE" w:rsidRPr="00DD76BE">
        <w:rPr>
          <w:lang w:val="fr-FR"/>
        </w:rPr>
        <w:t>s</w:t>
      </w:r>
      <w:r w:rsidRPr="00DD76BE">
        <w:rPr>
          <w:lang w:val="fr-FR"/>
        </w:rPr>
        <w:t xml:space="preserve"> en µg/m</w:t>
      </w:r>
      <w:r w:rsidRPr="00DD76BE">
        <w:rPr>
          <w:vertAlign w:val="superscript"/>
          <w:lang w:val="fr-FR"/>
        </w:rPr>
        <w:t>3</w:t>
      </w:r>
      <w:r w:rsidRPr="00DD76BE">
        <w:rPr>
          <w:lang w:val="fr-FR"/>
        </w:rPr>
        <w:t xml:space="preserve"> ; la température est exprimée en °C x 100, elle est mesurée par 4 capteurs : BMP280, SHT31, DHT, et HP20x. La pression atmosphérique est donnée en hPa x 100. Elle est mesurée par deux capteurs : BMP280 et HP20x. </w:t>
      </w:r>
    </w:p>
    <w:p w14:paraId="7484CF4D" w14:textId="77777777" w:rsidR="00701F93" w:rsidRPr="00DD76BE" w:rsidRDefault="00000000">
      <w:pPr>
        <w:spacing w:after="189"/>
        <w:ind w:left="0" w:firstLine="0"/>
        <w:rPr>
          <w:lang w:val="fr-FR"/>
        </w:rPr>
      </w:pPr>
      <w:r w:rsidRPr="00DD76BE">
        <w:rPr>
          <w:lang w:val="fr-FR"/>
        </w:rPr>
        <w:t xml:space="preserve">Les données correspondent d’abord à une mesure réalisée à l’intérieur (jusqu’à 103 s), puis l’ensemble de l’équipement est transféré brutalement à l’extérieur jusqu’à la fin de l’expérience. </w:t>
      </w:r>
    </w:p>
    <w:p w14:paraId="2611B370" w14:textId="031493DF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Ouvrez le jeu de données </w:t>
      </w:r>
      <w:r w:rsidRPr="00734F0F">
        <w:rPr>
          <w:i/>
          <w:sz w:val="18"/>
          <w:szCs w:val="18"/>
          <w:lang w:val="fr-FR"/>
        </w:rPr>
        <w:t>data.txt</w:t>
      </w:r>
      <w:r w:rsidRPr="00734F0F">
        <w:rPr>
          <w:sz w:val="18"/>
          <w:szCs w:val="18"/>
          <w:lang w:val="fr-FR"/>
        </w:rPr>
        <w:t xml:space="preserve"> et le placer dans une variable nommée </w:t>
      </w:r>
      <w:proofErr w:type="spellStart"/>
      <w:r w:rsidR="00076C82">
        <w:rPr>
          <w:i/>
          <w:sz w:val="18"/>
          <w:szCs w:val="18"/>
          <w:lang w:val="fr-FR"/>
        </w:rPr>
        <w:t>df</w:t>
      </w:r>
      <w:proofErr w:type="spellEnd"/>
      <w:r w:rsidRPr="00734F0F">
        <w:rPr>
          <w:sz w:val="18"/>
          <w:szCs w:val="18"/>
          <w:lang w:val="fr-FR"/>
        </w:rPr>
        <w:t xml:space="preserve">. </w:t>
      </w:r>
    </w:p>
    <w:p w14:paraId="101D89E9" w14:textId="77777777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Exprimez toutes les températures en °C et non pas en °C x 100 comme dans le tableau d’origine. Même chose pour les pressions atmosphériques. </w:t>
      </w:r>
    </w:p>
    <w:p w14:paraId="5840684A" w14:textId="77777777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Isolez les données jusqu’au temps 103 s (inclus) et placez-les dans une variable nommée </w:t>
      </w:r>
      <w:proofErr w:type="spellStart"/>
      <w:r w:rsidRPr="00734F0F">
        <w:rPr>
          <w:i/>
          <w:sz w:val="18"/>
          <w:szCs w:val="18"/>
          <w:lang w:val="fr-FR"/>
        </w:rPr>
        <w:t>interieur</w:t>
      </w:r>
      <w:proofErr w:type="spellEnd"/>
      <w:r w:rsidRPr="00734F0F">
        <w:rPr>
          <w:sz w:val="18"/>
          <w:szCs w:val="18"/>
          <w:lang w:val="fr-FR"/>
        </w:rPr>
        <w:t xml:space="preserve">. Donnez pour chaque variable le min, Q1, médiane, moyenne, Q3, max. </w:t>
      </w:r>
    </w:p>
    <w:p w14:paraId="39EDC503" w14:textId="77777777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Représentez graphiquement la distribution de pm10 et T_BMP280 pour les 103 premières secondes.  </w:t>
      </w:r>
    </w:p>
    <w:p w14:paraId="1CF7B04F" w14:textId="77777777" w:rsidR="00524A6F" w:rsidRDefault="00524A6F" w:rsidP="00524A6F">
      <w:pPr>
        <w:ind w:left="705" w:firstLine="0"/>
        <w:rPr>
          <w:sz w:val="18"/>
          <w:szCs w:val="18"/>
          <w:lang w:val="fr-FR"/>
        </w:rPr>
      </w:pPr>
    </w:p>
    <w:p w14:paraId="44A5A94B" w14:textId="76E223D8" w:rsidR="00524A6F" w:rsidRDefault="00524A6F" w:rsidP="002F22D2">
      <w:pPr>
        <w:ind w:left="1075"/>
        <w:jc w:val="center"/>
        <w:rPr>
          <w:i/>
          <w:iCs/>
          <w:sz w:val="18"/>
          <w:szCs w:val="18"/>
          <w:lang w:val="fr-FR"/>
        </w:rPr>
      </w:pPr>
      <w:r w:rsidRPr="00524A6F">
        <w:rPr>
          <w:i/>
          <w:iCs/>
          <w:sz w:val="18"/>
          <w:szCs w:val="18"/>
          <w:lang w:val="fr-FR"/>
        </w:rPr>
        <w:t xml:space="preserve">Ici on a besoin de </w:t>
      </w:r>
      <w:proofErr w:type="spellStart"/>
      <w:r w:rsidRPr="00524A6F">
        <w:rPr>
          <w:i/>
          <w:iCs/>
          <w:sz w:val="18"/>
          <w:szCs w:val="18"/>
          <w:lang w:val="fr-FR"/>
        </w:rPr>
        <w:t>matplotlib</w:t>
      </w:r>
      <w:proofErr w:type="spellEnd"/>
    </w:p>
    <w:p w14:paraId="0421F3AB" w14:textId="73886CC0" w:rsidR="00524A6F" w:rsidRPr="002F22D2" w:rsidRDefault="00524A6F" w:rsidP="002F22D2">
      <w:pPr>
        <w:ind w:left="1075"/>
        <w:jc w:val="center"/>
        <w:rPr>
          <w:i/>
          <w:iCs/>
          <w:sz w:val="18"/>
          <w:szCs w:val="18"/>
          <w:lang w:val="fr-FR"/>
        </w:rPr>
      </w:pPr>
      <w:proofErr w:type="gramStart"/>
      <w:r w:rsidRPr="002F22D2">
        <w:rPr>
          <w:i/>
          <w:iCs/>
          <w:sz w:val="18"/>
          <w:szCs w:val="18"/>
          <w:lang w:val="fr-FR"/>
        </w:rPr>
        <w:t>import</w:t>
      </w:r>
      <w:proofErr w:type="gramEnd"/>
      <w:r w:rsidRPr="002F22D2">
        <w:rPr>
          <w:i/>
          <w:iCs/>
          <w:sz w:val="18"/>
          <w:szCs w:val="18"/>
          <w:lang w:val="fr-FR"/>
        </w:rPr>
        <w:t xml:space="preserve"> </w:t>
      </w:r>
      <w:proofErr w:type="spellStart"/>
      <w:proofErr w:type="gramStart"/>
      <w:r w:rsidRPr="002F22D2">
        <w:rPr>
          <w:i/>
          <w:iCs/>
          <w:sz w:val="18"/>
          <w:szCs w:val="18"/>
          <w:lang w:val="fr-FR"/>
        </w:rPr>
        <w:t>matplotlib.pyplot</w:t>
      </w:r>
      <w:proofErr w:type="spellEnd"/>
      <w:proofErr w:type="gramEnd"/>
      <w:r w:rsidRPr="002F22D2">
        <w:rPr>
          <w:i/>
          <w:iCs/>
          <w:sz w:val="18"/>
          <w:szCs w:val="18"/>
          <w:lang w:val="fr-FR"/>
        </w:rPr>
        <w:t xml:space="preserve"> as </w:t>
      </w:r>
      <w:proofErr w:type="spellStart"/>
      <w:r w:rsidRPr="002F22D2">
        <w:rPr>
          <w:i/>
          <w:iCs/>
          <w:sz w:val="18"/>
          <w:szCs w:val="18"/>
          <w:lang w:val="fr-FR"/>
        </w:rPr>
        <w:t>plt</w:t>
      </w:r>
      <w:proofErr w:type="spellEnd"/>
      <w:r w:rsidRPr="002F22D2">
        <w:rPr>
          <w:i/>
          <w:iCs/>
          <w:sz w:val="18"/>
          <w:szCs w:val="18"/>
          <w:lang w:val="fr-FR"/>
        </w:rPr>
        <w:t xml:space="preserve">, puis </w:t>
      </w:r>
      <w:proofErr w:type="spellStart"/>
      <w:proofErr w:type="gramStart"/>
      <w:r w:rsidRPr="002F22D2">
        <w:rPr>
          <w:i/>
          <w:iCs/>
          <w:sz w:val="18"/>
          <w:szCs w:val="18"/>
          <w:lang w:val="fr-FR"/>
        </w:rPr>
        <w:t>plt.hist</w:t>
      </w:r>
      <w:proofErr w:type="spellEnd"/>
      <w:r w:rsidRPr="002F22D2">
        <w:rPr>
          <w:i/>
          <w:iCs/>
          <w:sz w:val="18"/>
          <w:szCs w:val="18"/>
          <w:lang w:val="fr-FR"/>
        </w:rPr>
        <w:t>(….</w:t>
      </w:r>
      <w:proofErr w:type="gramEnd"/>
      <w:r w:rsidRPr="002F22D2">
        <w:rPr>
          <w:i/>
          <w:iCs/>
          <w:sz w:val="18"/>
          <w:szCs w:val="18"/>
          <w:lang w:val="fr-FR"/>
        </w:rPr>
        <w:t>)</w:t>
      </w:r>
      <w:r w:rsidR="002F22D2" w:rsidRPr="002F22D2">
        <w:rPr>
          <w:i/>
          <w:iCs/>
          <w:sz w:val="18"/>
          <w:szCs w:val="18"/>
          <w:lang w:val="fr-FR"/>
        </w:rPr>
        <w:t>, et</w:t>
      </w:r>
      <w:r w:rsidR="002F22D2">
        <w:rPr>
          <w:i/>
          <w:iCs/>
          <w:sz w:val="18"/>
          <w:szCs w:val="18"/>
          <w:lang w:val="fr-FR"/>
        </w:rPr>
        <w:t>c.</w:t>
      </w:r>
    </w:p>
    <w:p w14:paraId="501714EA" w14:textId="77777777" w:rsidR="00524A6F" w:rsidRPr="002F22D2" w:rsidRDefault="00524A6F" w:rsidP="00524A6F">
      <w:pPr>
        <w:ind w:left="1075"/>
        <w:rPr>
          <w:sz w:val="18"/>
          <w:szCs w:val="18"/>
          <w:lang w:val="fr-FR"/>
        </w:rPr>
      </w:pPr>
    </w:p>
    <w:p w14:paraId="71ABCDAB" w14:textId="6EDA86F9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Faites un </w:t>
      </w:r>
      <w:proofErr w:type="spellStart"/>
      <w:r w:rsidRPr="00734F0F">
        <w:rPr>
          <w:i/>
          <w:sz w:val="18"/>
          <w:szCs w:val="18"/>
          <w:lang w:val="fr-FR"/>
        </w:rPr>
        <w:t>stripchart</w:t>
      </w:r>
      <w:proofErr w:type="spellEnd"/>
      <w:r w:rsidRPr="00734F0F">
        <w:rPr>
          <w:sz w:val="18"/>
          <w:szCs w:val="18"/>
          <w:lang w:val="fr-FR"/>
        </w:rPr>
        <w:t xml:space="preserve"> incluant les mesures de</w:t>
      </w:r>
      <w:r w:rsidR="00DD76BE" w:rsidRPr="00734F0F">
        <w:rPr>
          <w:sz w:val="18"/>
          <w:szCs w:val="18"/>
          <w:lang w:val="fr-FR"/>
        </w:rPr>
        <w:t>s</w:t>
      </w:r>
      <w:r w:rsidRPr="00734F0F">
        <w:rPr>
          <w:sz w:val="18"/>
          <w:szCs w:val="18"/>
          <w:lang w:val="fr-FR"/>
        </w:rPr>
        <w:t xml:space="preserve"> température</w:t>
      </w:r>
      <w:r w:rsidR="00931707" w:rsidRPr="00734F0F">
        <w:rPr>
          <w:sz w:val="18"/>
          <w:szCs w:val="18"/>
          <w:lang w:val="fr-FR"/>
        </w:rPr>
        <w:t>s</w:t>
      </w:r>
      <w:r w:rsidRPr="00734F0F">
        <w:rPr>
          <w:sz w:val="18"/>
          <w:szCs w:val="18"/>
          <w:lang w:val="fr-FR"/>
        </w:rPr>
        <w:t xml:space="preserve"> pour les 103 premières secondes pour les 4 capteurs.  </w:t>
      </w:r>
    </w:p>
    <w:p w14:paraId="2CB45390" w14:textId="77777777" w:rsidR="002F22D2" w:rsidRDefault="002F22D2" w:rsidP="002F22D2">
      <w:pPr>
        <w:rPr>
          <w:sz w:val="18"/>
          <w:szCs w:val="18"/>
          <w:lang w:val="fr-FR"/>
        </w:rPr>
      </w:pPr>
    </w:p>
    <w:p w14:paraId="54A205DC" w14:textId="531459CB" w:rsidR="002F22D2" w:rsidRPr="002F22D2" w:rsidRDefault="002F22D2" w:rsidP="002F22D2">
      <w:pPr>
        <w:jc w:val="center"/>
        <w:rPr>
          <w:i/>
          <w:iCs/>
          <w:sz w:val="18"/>
          <w:szCs w:val="18"/>
          <w:lang w:val="fr-FR"/>
        </w:rPr>
      </w:pPr>
      <w:proofErr w:type="spellStart"/>
      <w:proofErr w:type="gramStart"/>
      <w:r w:rsidRPr="002F22D2">
        <w:rPr>
          <w:i/>
          <w:iCs/>
          <w:sz w:val="18"/>
          <w:szCs w:val="18"/>
          <w:lang w:val="fr-FR"/>
        </w:rPr>
        <w:t>plt.scatter</w:t>
      </w:r>
      <w:proofErr w:type="spellEnd"/>
      <w:r>
        <w:rPr>
          <w:i/>
          <w:iCs/>
          <w:sz w:val="18"/>
          <w:szCs w:val="18"/>
          <w:lang w:val="fr-FR"/>
        </w:rPr>
        <w:t>()…</w:t>
      </w:r>
      <w:proofErr w:type="gramEnd"/>
    </w:p>
    <w:p w14:paraId="3A5A6FA0" w14:textId="77777777" w:rsidR="002F22D2" w:rsidRPr="00734F0F" w:rsidRDefault="002F22D2" w:rsidP="002F22D2">
      <w:pPr>
        <w:rPr>
          <w:sz w:val="18"/>
          <w:szCs w:val="18"/>
          <w:lang w:val="fr-FR"/>
        </w:rPr>
      </w:pPr>
    </w:p>
    <w:p w14:paraId="66FE0132" w14:textId="77777777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Quelle est l’intervalle de confiance (à 95%) de la température moyenne du capteur HP20x pour les 103 premières secondes ? </w:t>
      </w:r>
    </w:p>
    <w:p w14:paraId="6772D9D7" w14:textId="32DEB0AD" w:rsidR="002F22D2" w:rsidRPr="002F22D2" w:rsidRDefault="002F22D2" w:rsidP="002F22D2">
      <w:pPr>
        <w:jc w:val="center"/>
        <w:rPr>
          <w:i/>
          <w:iCs/>
          <w:sz w:val="18"/>
          <w:szCs w:val="18"/>
          <w:lang w:val="fr-FR"/>
        </w:rPr>
      </w:pPr>
      <w:proofErr w:type="spellStart"/>
      <w:proofErr w:type="gramStart"/>
      <w:r w:rsidRPr="002F22D2">
        <w:rPr>
          <w:i/>
          <w:iCs/>
          <w:sz w:val="18"/>
          <w:szCs w:val="18"/>
          <w:lang w:val="fr-FR"/>
        </w:rPr>
        <w:t>np.sqrt</w:t>
      </w:r>
      <w:proofErr w:type="spellEnd"/>
      <w:proofErr w:type="gramEnd"/>
      <w:r w:rsidRPr="002F22D2">
        <w:rPr>
          <w:i/>
          <w:iCs/>
          <w:sz w:val="18"/>
          <w:szCs w:val="18"/>
          <w:lang w:val="fr-FR"/>
        </w:rPr>
        <w:t>()</w:t>
      </w:r>
    </w:p>
    <w:p w14:paraId="3980C08B" w14:textId="5F7B115D" w:rsidR="00701F93" w:rsidRDefault="00000000" w:rsidP="00931707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Notez-vous une différence significative </w:t>
      </w:r>
      <w:r w:rsidR="00931707" w:rsidRPr="00734F0F">
        <w:rPr>
          <w:sz w:val="18"/>
          <w:szCs w:val="18"/>
          <w:lang w:val="fr-FR"/>
        </w:rPr>
        <w:t>en termes de température concernant l</w:t>
      </w:r>
      <w:r w:rsidRPr="00734F0F">
        <w:rPr>
          <w:sz w:val="18"/>
          <w:szCs w:val="18"/>
          <w:lang w:val="fr-FR"/>
        </w:rPr>
        <w:t>es capteurs HP20x</w:t>
      </w:r>
      <w:r w:rsidR="00931707" w:rsidRPr="00734F0F">
        <w:rPr>
          <w:sz w:val="18"/>
          <w:szCs w:val="18"/>
          <w:lang w:val="fr-FR"/>
        </w:rPr>
        <w:t>,</w:t>
      </w:r>
      <w:r w:rsidRPr="00734F0F">
        <w:rPr>
          <w:sz w:val="18"/>
          <w:szCs w:val="18"/>
          <w:lang w:val="fr-FR"/>
        </w:rPr>
        <w:t xml:space="preserve"> SHT31 pour les 103 premières secondes ? </w:t>
      </w:r>
    </w:p>
    <w:p w14:paraId="4FBCFE24" w14:textId="2A2F874D" w:rsidR="009D16BD" w:rsidRPr="009D16BD" w:rsidRDefault="009D16BD" w:rsidP="009D16BD">
      <w:pPr>
        <w:jc w:val="center"/>
        <w:rPr>
          <w:i/>
          <w:iCs/>
          <w:sz w:val="18"/>
          <w:szCs w:val="18"/>
          <w:lang w:val="fr-FR"/>
        </w:rPr>
      </w:pPr>
      <w:proofErr w:type="spellStart"/>
      <w:proofErr w:type="gramStart"/>
      <w:r w:rsidRPr="009D16BD">
        <w:rPr>
          <w:i/>
          <w:iCs/>
          <w:sz w:val="18"/>
          <w:szCs w:val="18"/>
          <w:lang w:val="fr-FR"/>
        </w:rPr>
        <w:t>from</w:t>
      </w:r>
      <w:proofErr w:type="spellEnd"/>
      <w:proofErr w:type="gramEnd"/>
      <w:r w:rsidRPr="009D16BD">
        <w:rPr>
          <w:i/>
          <w:iCs/>
          <w:sz w:val="18"/>
          <w:szCs w:val="18"/>
          <w:lang w:val="fr-FR"/>
        </w:rPr>
        <w:t xml:space="preserve"> </w:t>
      </w:r>
      <w:proofErr w:type="spellStart"/>
      <w:r w:rsidRPr="009D16BD">
        <w:rPr>
          <w:i/>
          <w:iCs/>
          <w:sz w:val="18"/>
          <w:szCs w:val="18"/>
          <w:lang w:val="fr-FR"/>
        </w:rPr>
        <w:t>scipy</w:t>
      </w:r>
      <w:proofErr w:type="spellEnd"/>
      <w:r w:rsidRPr="009D16BD">
        <w:rPr>
          <w:i/>
          <w:iCs/>
          <w:sz w:val="18"/>
          <w:szCs w:val="18"/>
          <w:lang w:val="fr-FR"/>
        </w:rPr>
        <w:t xml:space="preserve"> import stats</w:t>
      </w:r>
      <w:r w:rsidRPr="009D16BD">
        <w:rPr>
          <w:i/>
          <w:iCs/>
          <w:sz w:val="18"/>
          <w:szCs w:val="18"/>
          <w:lang w:val="fr-FR"/>
        </w:rPr>
        <w:t xml:space="preserve">, </w:t>
      </w:r>
      <w:proofErr w:type="spellStart"/>
      <w:proofErr w:type="gramStart"/>
      <w:r w:rsidRPr="009D16BD">
        <w:rPr>
          <w:i/>
          <w:iCs/>
          <w:sz w:val="18"/>
          <w:szCs w:val="18"/>
          <w:lang w:val="fr-FR"/>
        </w:rPr>
        <w:t>stats.ttest</w:t>
      </w:r>
      <w:proofErr w:type="gramEnd"/>
      <w:r w:rsidRPr="009D16BD">
        <w:rPr>
          <w:i/>
          <w:iCs/>
          <w:sz w:val="18"/>
          <w:szCs w:val="18"/>
          <w:lang w:val="fr-FR"/>
        </w:rPr>
        <w:t>_</w:t>
      </w:r>
      <w:proofErr w:type="gramStart"/>
      <w:r w:rsidRPr="009D16BD">
        <w:rPr>
          <w:i/>
          <w:iCs/>
          <w:sz w:val="18"/>
          <w:szCs w:val="18"/>
          <w:lang w:val="fr-FR"/>
        </w:rPr>
        <w:t>rel</w:t>
      </w:r>
      <w:proofErr w:type="spellEnd"/>
      <w:r w:rsidRPr="009D16BD">
        <w:rPr>
          <w:i/>
          <w:iCs/>
          <w:sz w:val="18"/>
          <w:szCs w:val="18"/>
          <w:lang w:val="fr-FR"/>
        </w:rPr>
        <w:t>(</w:t>
      </w:r>
      <w:proofErr w:type="gramEnd"/>
      <w:r w:rsidRPr="009D16BD">
        <w:rPr>
          <w:i/>
          <w:iCs/>
          <w:sz w:val="18"/>
          <w:szCs w:val="18"/>
          <w:lang w:val="fr-FR"/>
        </w:rPr>
        <w:t>)</w:t>
      </w:r>
    </w:p>
    <w:p w14:paraId="25E5CCCE" w14:textId="14287BD9" w:rsidR="00931707" w:rsidRPr="00734F0F" w:rsidRDefault="00931707" w:rsidP="00931707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Notez-vous une différence significative en termes de pression concernant les capteurs HP20x et BMP280 pour les 103 premières secondes ? </w:t>
      </w:r>
    </w:p>
    <w:p w14:paraId="1B67651F" w14:textId="77777777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Revenons à l’ensemble des données. Tracez l’évolution temporelle de la température pour le capteur BM280 sur l’ensemble de l’expérience (abscisse en secondes). Qu’observez-vous ? Vous tracerez la courbe avec des symboles bleus, vous nommerez les axes (en incluant l’unité), et vous donnerez un titre au graphique. </w:t>
      </w:r>
    </w:p>
    <w:p w14:paraId="023F3E30" w14:textId="2EBF2BA5" w:rsidR="009D16BD" w:rsidRPr="009D16BD" w:rsidRDefault="009D16BD" w:rsidP="009D16BD">
      <w:pPr>
        <w:jc w:val="center"/>
        <w:rPr>
          <w:i/>
          <w:iCs/>
          <w:sz w:val="18"/>
          <w:szCs w:val="18"/>
        </w:rPr>
      </w:pPr>
      <w:proofErr w:type="spellStart"/>
      <w:proofErr w:type="gramStart"/>
      <w:r w:rsidRPr="009D16BD">
        <w:rPr>
          <w:i/>
          <w:iCs/>
          <w:sz w:val="18"/>
          <w:szCs w:val="18"/>
        </w:rPr>
        <w:t>plt.plot</w:t>
      </w:r>
      <w:proofErr w:type="spellEnd"/>
      <w:proofErr w:type="gramEnd"/>
      <w:r w:rsidRPr="009D16BD">
        <w:rPr>
          <w:i/>
          <w:iCs/>
          <w:sz w:val="18"/>
          <w:szCs w:val="18"/>
        </w:rPr>
        <w:t>()</w:t>
      </w:r>
    </w:p>
    <w:p w14:paraId="689F1AD2" w14:textId="65D77A73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Ajoutez sur ce graphe l’évolution des températures mesurées avec les trois autres capteurs (chacun avec une couleur différente).  </w:t>
      </w:r>
      <w:r w:rsidR="009D16BD">
        <w:rPr>
          <w:sz w:val="18"/>
          <w:szCs w:val="18"/>
          <w:lang w:val="fr-FR"/>
        </w:rPr>
        <w:t>Réduire la taille des points.</w:t>
      </w:r>
    </w:p>
    <w:p w14:paraId="7832EC0C" w14:textId="307C4E4B" w:rsidR="009D16BD" w:rsidRPr="009D16BD" w:rsidRDefault="009D16BD" w:rsidP="009D16BD">
      <w:pPr>
        <w:ind w:left="705" w:firstLine="0"/>
        <w:jc w:val="center"/>
        <w:rPr>
          <w:i/>
          <w:iCs/>
          <w:sz w:val="18"/>
          <w:szCs w:val="18"/>
          <w:lang w:val="fr-FR"/>
        </w:rPr>
      </w:pPr>
      <w:r w:rsidRPr="009D16BD">
        <w:rPr>
          <w:i/>
          <w:iCs/>
          <w:sz w:val="18"/>
          <w:szCs w:val="18"/>
          <w:lang w:val="fr-FR"/>
        </w:rPr>
        <w:t xml:space="preserve">Argument </w:t>
      </w:r>
      <w:proofErr w:type="spellStart"/>
      <w:r w:rsidRPr="009D16BD">
        <w:rPr>
          <w:i/>
          <w:iCs/>
          <w:sz w:val="18"/>
          <w:szCs w:val="18"/>
          <w:lang w:val="fr-FR"/>
        </w:rPr>
        <w:t>markersize</w:t>
      </w:r>
      <w:proofErr w:type="spellEnd"/>
      <w:r w:rsidRPr="009D16BD">
        <w:rPr>
          <w:i/>
          <w:iCs/>
          <w:sz w:val="18"/>
          <w:szCs w:val="18"/>
          <w:lang w:val="fr-FR"/>
        </w:rPr>
        <w:t>=…</w:t>
      </w:r>
    </w:p>
    <w:p w14:paraId="3AD4CBD9" w14:textId="4BA65801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>Quel est le capteur le plus « réactif »</w:t>
      </w:r>
      <w:r w:rsidR="00DD76BE" w:rsidRPr="00734F0F">
        <w:rPr>
          <w:sz w:val="18"/>
          <w:szCs w:val="18"/>
          <w:lang w:val="fr-FR"/>
        </w:rPr>
        <w:t xml:space="preserve"> face aux changements environnementaux</w:t>
      </w:r>
      <w:r w:rsidRPr="00734F0F">
        <w:rPr>
          <w:sz w:val="18"/>
          <w:szCs w:val="18"/>
          <w:lang w:val="fr-FR"/>
        </w:rPr>
        <w:t xml:space="preserve"> ? Le moins « réactif » ?</w:t>
      </w:r>
      <w:r w:rsidR="00C10D4A">
        <w:rPr>
          <w:sz w:val="18"/>
          <w:szCs w:val="18"/>
          <w:lang w:val="fr-FR"/>
        </w:rPr>
        <w:t xml:space="preserve"> Lequel choisiriez-vous ?</w:t>
      </w:r>
      <w:r w:rsidR="00DD76BE" w:rsidRPr="00734F0F">
        <w:rPr>
          <w:sz w:val="18"/>
          <w:szCs w:val="18"/>
          <w:lang w:val="fr-FR"/>
        </w:rPr>
        <w:t xml:space="preserve"> </w:t>
      </w:r>
      <w:r w:rsidRPr="00734F0F">
        <w:rPr>
          <w:sz w:val="18"/>
          <w:szCs w:val="18"/>
          <w:lang w:val="fr-FR"/>
        </w:rPr>
        <w:t xml:space="preserve"> </w:t>
      </w:r>
    </w:p>
    <w:p w14:paraId="109D0A58" w14:textId="2BB39DC1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>Tracez le diagramme T_BMP280 en fonction de T_SHT31. Réduisez la taille des points, et utiliser une croix, plutôt qu’un cercle</w:t>
      </w:r>
      <w:r w:rsidR="00DD76BE" w:rsidRPr="00734F0F">
        <w:rPr>
          <w:sz w:val="18"/>
          <w:szCs w:val="18"/>
          <w:lang w:val="fr-FR"/>
        </w:rPr>
        <w:t xml:space="preserve"> comme symbole</w:t>
      </w:r>
      <w:r w:rsidRPr="00734F0F">
        <w:rPr>
          <w:sz w:val="18"/>
          <w:szCs w:val="18"/>
          <w:lang w:val="fr-FR"/>
        </w:rPr>
        <w:t xml:space="preserve">. </w:t>
      </w:r>
    </w:p>
    <w:p w14:paraId="73A28285" w14:textId="1EE8A20D" w:rsidR="00701F93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>Ajoutez une droite y=x à ce diagramme (en bleu</w:t>
      </w:r>
      <w:r w:rsidR="00DD76BE" w:rsidRPr="00734F0F">
        <w:rPr>
          <w:sz w:val="18"/>
          <w:szCs w:val="18"/>
          <w:lang w:val="fr-FR"/>
        </w:rPr>
        <w:t>, épais et en pointillé</w:t>
      </w:r>
      <w:r w:rsidRPr="00734F0F">
        <w:rPr>
          <w:sz w:val="18"/>
          <w:szCs w:val="18"/>
          <w:lang w:val="fr-FR"/>
        </w:rPr>
        <w:t xml:space="preserve">). </w:t>
      </w:r>
    </w:p>
    <w:p w14:paraId="4E2CD50E" w14:textId="0D5B42F6" w:rsidR="00512799" w:rsidRPr="00512799" w:rsidRDefault="00512799" w:rsidP="00512799">
      <w:pPr>
        <w:jc w:val="center"/>
        <w:rPr>
          <w:i/>
          <w:iCs/>
          <w:sz w:val="18"/>
          <w:szCs w:val="18"/>
          <w:lang w:val="fr-FR"/>
        </w:rPr>
      </w:pPr>
      <w:proofErr w:type="spellStart"/>
      <w:proofErr w:type="gramStart"/>
      <w:r w:rsidRPr="00512799">
        <w:rPr>
          <w:i/>
          <w:iCs/>
          <w:sz w:val="18"/>
          <w:szCs w:val="18"/>
          <w:lang w:val="fr-FR"/>
        </w:rPr>
        <w:t>np.linspace</w:t>
      </w:r>
      <w:proofErr w:type="spellEnd"/>
      <w:proofErr w:type="gramEnd"/>
      <w:r w:rsidRPr="00512799">
        <w:rPr>
          <w:i/>
          <w:iCs/>
          <w:sz w:val="18"/>
          <w:szCs w:val="18"/>
          <w:lang w:val="fr-FR"/>
        </w:rPr>
        <w:t>(</w:t>
      </w:r>
      <w:r w:rsidRPr="00512799">
        <w:rPr>
          <w:i/>
          <w:iCs/>
          <w:sz w:val="18"/>
          <w:szCs w:val="18"/>
          <w:lang w:val="fr-FR"/>
        </w:rPr>
        <w:t>)</w:t>
      </w:r>
      <w:r>
        <w:rPr>
          <w:i/>
          <w:iCs/>
          <w:sz w:val="18"/>
          <w:szCs w:val="18"/>
          <w:lang w:val="fr-FR"/>
        </w:rPr>
        <w:t xml:space="preserve"> peut être utile</w:t>
      </w:r>
    </w:p>
    <w:p w14:paraId="6EB9B944" w14:textId="1CF72FFF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On s’intéresse maintenant aux mesures dont la température fournie par le HP20x est inférieure à </w:t>
      </w:r>
      <w:r w:rsidR="00DD76BE" w:rsidRPr="00734F0F">
        <w:rPr>
          <w:sz w:val="18"/>
          <w:szCs w:val="18"/>
          <w:lang w:val="fr-FR"/>
        </w:rPr>
        <w:t>9</w:t>
      </w:r>
      <w:r w:rsidRPr="00734F0F">
        <w:rPr>
          <w:sz w:val="18"/>
          <w:szCs w:val="18"/>
          <w:lang w:val="fr-FR"/>
        </w:rPr>
        <w:t xml:space="preserve">°C. Isolez ces individus et placez-les dans une variable nommée </w:t>
      </w:r>
      <w:r w:rsidRPr="00734F0F">
        <w:rPr>
          <w:i/>
          <w:sz w:val="18"/>
          <w:szCs w:val="18"/>
          <w:lang w:val="fr-FR"/>
        </w:rPr>
        <w:t>moinsde9</w:t>
      </w:r>
      <w:r w:rsidRPr="00734F0F">
        <w:rPr>
          <w:sz w:val="18"/>
          <w:szCs w:val="18"/>
          <w:lang w:val="fr-FR"/>
        </w:rPr>
        <w:t xml:space="preserve">. </w:t>
      </w:r>
    </w:p>
    <w:p w14:paraId="66055665" w14:textId="77777777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Représentez graphiquement l’évolution temporelle des températures du HP20x pour les données du tableau </w:t>
      </w:r>
      <w:r w:rsidRPr="00734F0F">
        <w:rPr>
          <w:i/>
          <w:sz w:val="18"/>
          <w:szCs w:val="18"/>
          <w:lang w:val="fr-FR"/>
        </w:rPr>
        <w:t>moinsde9</w:t>
      </w:r>
      <w:r w:rsidRPr="00734F0F">
        <w:rPr>
          <w:sz w:val="18"/>
          <w:szCs w:val="18"/>
          <w:lang w:val="fr-FR"/>
        </w:rPr>
        <w:t xml:space="preserve"> que vous venez de construire. </w:t>
      </w:r>
    </w:p>
    <w:p w14:paraId="517638A9" w14:textId="194AA1CA" w:rsidR="00701F93" w:rsidRPr="00734F0F" w:rsidRDefault="00000000" w:rsidP="00DD76BE">
      <w:pPr>
        <w:numPr>
          <w:ilvl w:val="0"/>
          <w:numId w:val="1"/>
        </w:numPr>
        <w:spacing w:after="0"/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lastRenderedPageBreak/>
        <w:t xml:space="preserve">Visuellement, à partir de quel moment (en sec) le capteur HP20x s’équilibre-t-il avec l’atmosphère extérieure (en d’autres termes, à partir de quel moment fournit-il </w:t>
      </w:r>
      <w:r w:rsidR="00DD76BE" w:rsidRPr="00734F0F">
        <w:rPr>
          <w:sz w:val="18"/>
          <w:szCs w:val="18"/>
          <w:lang w:val="fr-FR"/>
        </w:rPr>
        <w:t>une</w:t>
      </w:r>
      <w:r w:rsidRPr="00734F0F">
        <w:rPr>
          <w:sz w:val="18"/>
          <w:szCs w:val="18"/>
          <w:lang w:val="fr-FR"/>
        </w:rPr>
        <w:t xml:space="preserve"> température extérieure</w:t>
      </w:r>
      <w:r w:rsidR="00DD76BE" w:rsidRPr="00734F0F">
        <w:rPr>
          <w:sz w:val="18"/>
          <w:szCs w:val="18"/>
          <w:lang w:val="fr-FR"/>
        </w:rPr>
        <w:t xml:space="preserve"> stable</w:t>
      </w:r>
      <w:proofErr w:type="gramStart"/>
      <w:r w:rsidRPr="00734F0F">
        <w:rPr>
          <w:sz w:val="18"/>
          <w:szCs w:val="18"/>
          <w:lang w:val="fr-FR"/>
        </w:rPr>
        <w:t>)?</w:t>
      </w:r>
      <w:proofErr w:type="gramEnd"/>
      <w:r w:rsidRPr="00734F0F">
        <w:rPr>
          <w:sz w:val="18"/>
          <w:szCs w:val="18"/>
          <w:lang w:val="fr-FR"/>
        </w:rPr>
        <w:t xml:space="preserve">  </w:t>
      </w:r>
    </w:p>
    <w:p w14:paraId="3F689F4F" w14:textId="77777777" w:rsidR="00701F93" w:rsidRPr="00734F0F" w:rsidRDefault="00000000">
      <w:pPr>
        <w:numPr>
          <w:ilvl w:val="0"/>
          <w:numId w:val="1"/>
        </w:numPr>
        <w:ind w:hanging="360"/>
        <w:rPr>
          <w:sz w:val="18"/>
          <w:szCs w:val="18"/>
          <w:lang w:val="fr-FR"/>
        </w:rPr>
      </w:pPr>
      <w:r w:rsidRPr="00734F0F">
        <w:rPr>
          <w:sz w:val="18"/>
          <w:szCs w:val="18"/>
          <w:lang w:val="fr-FR"/>
        </w:rPr>
        <w:t xml:space="preserve">Calculez la température moyenne du HP20x des données acquises depuis ce moment jusqu’à la fin de l’expérience. </w:t>
      </w:r>
    </w:p>
    <w:sectPr w:rsidR="00701F93" w:rsidRPr="00734F0F">
      <w:pgSz w:w="11906" w:h="16838"/>
      <w:pgMar w:top="1440" w:right="1414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5D9"/>
    <w:multiLevelType w:val="hybridMultilevel"/>
    <w:tmpl w:val="1EECBB34"/>
    <w:lvl w:ilvl="0" w:tplc="38AC771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207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8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63D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0EF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C9F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E0B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A4A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CE8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16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93"/>
    <w:rsid w:val="00076C82"/>
    <w:rsid w:val="002F22D2"/>
    <w:rsid w:val="00403AE9"/>
    <w:rsid w:val="00512799"/>
    <w:rsid w:val="00524A6F"/>
    <w:rsid w:val="00701F93"/>
    <w:rsid w:val="00734F0F"/>
    <w:rsid w:val="00931707"/>
    <w:rsid w:val="009D16BD"/>
    <w:rsid w:val="00C10D4A"/>
    <w:rsid w:val="00C222AE"/>
    <w:rsid w:val="00C345D0"/>
    <w:rsid w:val="00D41AD7"/>
    <w:rsid w:val="00D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50FF"/>
  <w15:docId w15:val="{1671E3BF-8DA2-4C27-8789-DE18B069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60" w:lineRule="auto"/>
      <w:ind w:left="370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Monna</dc:creator>
  <cp:keywords/>
  <cp:lastModifiedBy>Fabrice Monna</cp:lastModifiedBy>
  <cp:revision>3</cp:revision>
  <cp:lastPrinted>2023-11-22T18:00:00Z</cp:lastPrinted>
  <dcterms:created xsi:type="dcterms:W3CDTF">2026-01-30T16:11:00Z</dcterms:created>
  <dcterms:modified xsi:type="dcterms:W3CDTF">2026-01-30T18:28:00Z</dcterms:modified>
</cp:coreProperties>
</file>